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B1F7" w14:textId="77777777" w:rsidR="001070AE" w:rsidRPr="001070AE" w:rsidRDefault="001070AE" w:rsidP="001070AE">
      <w:pPr>
        <w:spacing w:after="0" w:line="240" w:lineRule="auto"/>
        <w:jc w:val="center"/>
        <w:rPr>
          <w:rFonts w:asciiTheme="majorBidi" w:eastAsia="AngsanaNew-Bold" w:hAnsiTheme="majorBidi" w:cstheme="majorBidi"/>
          <w:sz w:val="54"/>
          <w:szCs w:val="54"/>
          <w:lang w:bidi="th-TH"/>
        </w:rPr>
      </w:pPr>
      <w:r w:rsidRPr="001070AE">
        <w:rPr>
          <w:rFonts w:asciiTheme="majorBidi" w:eastAsia="AngsanaNew-Bold" w:hAnsiTheme="majorBidi" w:cstheme="majorBidi"/>
          <w:noProof/>
          <w:sz w:val="36"/>
          <w:szCs w:val="36"/>
          <w:lang w:bidi="th-TH"/>
        </w:rPr>
        <w:drawing>
          <wp:anchor distT="0" distB="0" distL="114300" distR="114300" simplePos="0" relativeHeight="251659264" behindDoc="0" locked="0" layoutInCell="1" allowOverlap="1" wp14:anchorId="34788103" wp14:editId="4FCBA860">
            <wp:simplePos x="0" y="0"/>
            <wp:positionH relativeFrom="column">
              <wp:posOffset>2386965</wp:posOffset>
            </wp:positionH>
            <wp:positionV relativeFrom="paragraph">
              <wp:posOffset>16510</wp:posOffset>
            </wp:positionV>
            <wp:extent cx="1181100" cy="1162050"/>
            <wp:effectExtent l="0" t="0" r="0" b="0"/>
            <wp:wrapNone/>
            <wp:docPr id="1" name="Picture 1" descr="logo_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2F4026" w14:textId="77777777" w:rsidR="001070AE" w:rsidRPr="001070AE" w:rsidRDefault="001070AE" w:rsidP="001070AE">
      <w:pPr>
        <w:spacing w:after="0" w:line="240" w:lineRule="auto"/>
        <w:jc w:val="center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57BCCF77" w14:textId="77777777" w:rsidR="001070AE" w:rsidRPr="001070AE" w:rsidRDefault="001070AE" w:rsidP="001070AE">
      <w:pPr>
        <w:tabs>
          <w:tab w:val="left" w:pos="220"/>
          <w:tab w:val="center" w:pos="4535"/>
        </w:tabs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016FE406" w14:textId="78380811" w:rsidR="001070AE" w:rsidRPr="001070AE" w:rsidRDefault="001070AE" w:rsidP="00582E94">
      <w:pPr>
        <w:tabs>
          <w:tab w:val="left" w:pos="220"/>
          <w:tab w:val="center" w:pos="4535"/>
        </w:tabs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แผนการ</w:t>
      </w:r>
      <w:r w:rsidR="00AD7101">
        <w:rPr>
          <w:rFonts w:asciiTheme="majorBidi" w:eastAsia="AngsanaNew-Bold" w:hAnsiTheme="majorBidi" w:cstheme="majorBidi" w:hint="cs"/>
          <w:b/>
          <w:bCs/>
          <w:sz w:val="40"/>
          <w:szCs w:val="40"/>
          <w:cs/>
          <w:lang w:bidi="th-TH"/>
        </w:rPr>
        <w:t>จัดการเรียนรู้</w:t>
      </w:r>
    </w:p>
    <w:p w14:paraId="4929182A" w14:textId="77777777" w:rsidR="001070AE" w:rsidRPr="001070AE" w:rsidRDefault="001070AE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วิชา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</w:t>
      </w:r>
      <w:r w:rsidRPr="00582E94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วงจรไฟฟ้ากระแสตรง</w:t>
      </w:r>
    </w:p>
    <w:p w14:paraId="79EEC932" w14:textId="77777777" w:rsidR="001070AE" w:rsidRDefault="001070AE" w:rsidP="00AD7101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รหัสวิชา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2104</w:t>
      </w:r>
      <w:r w:rsidRPr="00582E94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-2202</w:t>
      </w:r>
    </w:p>
    <w:p w14:paraId="58A98C82" w14:textId="77777777" w:rsidR="00582E94" w:rsidRDefault="00582E94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7B802F1D" w14:textId="77777777" w:rsidR="001070AE" w:rsidRPr="00582E94" w:rsidRDefault="001070AE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7F9C6E35" w14:textId="005EC285" w:rsidR="001070AE" w:rsidRPr="001070AE" w:rsidRDefault="001070AE" w:rsidP="00582E94">
      <w:pPr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หลักสูตรประกาศนียบัตรวิชาชีพ (ปวช.)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</w:t>
      </w:r>
    </w:p>
    <w:p w14:paraId="2F3CDF11" w14:textId="77777777" w:rsidR="001070AE" w:rsidRPr="001070AE" w:rsidRDefault="001070AE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ประเภทวิชาเทคโนโลยีสารสนเทศและการสื่อสาร</w:t>
      </w:r>
    </w:p>
    <w:p w14:paraId="4D4653BC" w14:textId="302E5280" w:rsidR="001070AE" w:rsidRPr="001070AE" w:rsidRDefault="001070AE" w:rsidP="00582E94">
      <w:pPr>
        <w:spacing w:after="0" w:line="240" w:lineRule="auto"/>
        <w:jc w:val="center"/>
        <w:rPr>
          <w:rFonts w:asciiTheme="majorBidi" w:eastAsia="AngsanaNew-Bold" w:hAnsiTheme="majorBidi" w:cstheme="majorBidi" w:hint="cs"/>
          <w:b/>
          <w:bCs/>
          <w:sz w:val="40"/>
          <w:szCs w:val="40"/>
          <w:cs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สาขาวิชา</w:t>
      </w:r>
      <w:r w:rsidR="00AD7101">
        <w:rPr>
          <w:rFonts w:asciiTheme="majorBidi" w:eastAsia="AngsanaNew-Bold" w:hAnsiTheme="majorBidi" w:cstheme="majorBidi" w:hint="cs"/>
          <w:b/>
          <w:bCs/>
          <w:sz w:val="40"/>
          <w:szCs w:val="40"/>
          <w:cs/>
          <w:lang w:bidi="th-TH"/>
        </w:rPr>
        <w:t>ไฟฟ้ากำลัง</w:t>
      </w:r>
    </w:p>
    <w:p w14:paraId="1E0734DB" w14:textId="48265F98" w:rsidR="001070AE" w:rsidRDefault="001070AE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ภาคเรียนที่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</w:t>
      </w:r>
      <w:r w:rsidR="00AD7101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2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ปีการศึกษา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25</w:t>
      </w:r>
      <w:r w:rsidR="00AD7101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68</w:t>
      </w:r>
    </w:p>
    <w:p w14:paraId="15837C12" w14:textId="77777777" w:rsidR="00582E94" w:rsidRDefault="00582E94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703B6F17" w14:textId="77777777" w:rsidR="00582E94" w:rsidRDefault="00582E94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3321BA2B" w14:textId="77777777" w:rsidR="001070AE" w:rsidRDefault="001070AE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FEFE45B" w14:textId="77777777" w:rsidR="00582E94" w:rsidRDefault="00582E94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1183DA5" w14:textId="77777777" w:rsidR="00582E94" w:rsidRDefault="00582E94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6BE384A1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155C043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0EFD9C2D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3B4DA24E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55446CD0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0EFC0AB2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1D2DF907" w14:textId="77777777" w:rsidR="00AD7101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1F761912" w14:textId="77777777" w:rsidR="00AD7101" w:rsidRPr="001070AE" w:rsidRDefault="00AD7101" w:rsidP="00582E94">
      <w:pPr>
        <w:spacing w:after="0" w:line="240" w:lineRule="auto"/>
        <w:jc w:val="center"/>
        <w:rPr>
          <w:rFonts w:asciiTheme="majorBidi" w:eastAsia="AngsanaNew-Bold" w:hAnsiTheme="majorBidi" w:cstheme="majorBidi" w:hint="cs"/>
          <w:b/>
          <w:bCs/>
          <w:sz w:val="40"/>
          <w:szCs w:val="40"/>
          <w:lang w:bidi="th-TH"/>
        </w:rPr>
      </w:pPr>
    </w:p>
    <w:p w14:paraId="3A019A77" w14:textId="77777777" w:rsidR="001070AE" w:rsidRPr="001070AE" w:rsidRDefault="001070AE" w:rsidP="00582E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lastRenderedPageBreak/>
        <w:t>จัดทำโดย</w:t>
      </w:r>
    </w:p>
    <w:p w14:paraId="6A8F918F" w14:textId="4388A97C" w:rsidR="001070AE" w:rsidRPr="001070AE" w:rsidRDefault="001070AE" w:rsidP="00582E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Times New Roman" w:hAnsiTheme="majorBidi" w:cstheme="majorBidi"/>
          <w:b/>
          <w:bCs/>
          <w:sz w:val="40"/>
          <w:szCs w:val="40"/>
          <w:cs/>
          <w:lang w:bidi="th-TH"/>
        </w:rPr>
        <w:t>นาย</w:t>
      </w:r>
      <w:r w:rsidR="00AD7101">
        <w:rPr>
          <w:rFonts w:asciiTheme="majorBidi" w:eastAsia="Times New Roman" w:hAnsiTheme="majorBidi" w:cstheme="majorBidi" w:hint="cs"/>
          <w:b/>
          <w:bCs/>
          <w:sz w:val="40"/>
          <w:szCs w:val="40"/>
          <w:cs/>
          <w:lang w:bidi="th-TH"/>
        </w:rPr>
        <w:t>สถาพร  ศรบาล</w:t>
      </w:r>
    </w:p>
    <w:p w14:paraId="20CFFBFC" w14:textId="6CDAE185" w:rsidR="001070AE" w:rsidRPr="001070AE" w:rsidRDefault="001070AE" w:rsidP="00582E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cs/>
          <w:lang w:bidi="th-TH"/>
        </w:rPr>
      </w:pPr>
      <w:r w:rsidRPr="001070AE">
        <w:rPr>
          <w:rFonts w:asciiTheme="majorBidi" w:eastAsia="Times New Roman" w:hAnsiTheme="majorBidi" w:cstheme="majorBidi"/>
          <w:b/>
          <w:bCs/>
          <w:sz w:val="40"/>
          <w:szCs w:val="40"/>
          <w:cs/>
          <w:lang w:bidi="th-TH"/>
        </w:rPr>
        <w:t xml:space="preserve">ตำเหน่งครู  </w:t>
      </w:r>
    </w:p>
    <w:p w14:paraId="6602AEA3" w14:textId="055A9050" w:rsidR="001070AE" w:rsidRPr="001070AE" w:rsidRDefault="001070AE" w:rsidP="00582E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 w:hint="cs"/>
          <w:b/>
          <w:bCs/>
          <w:sz w:val="40"/>
          <w:szCs w:val="40"/>
          <w:cs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วิทยาลัย</w:t>
      </w:r>
      <w:r w:rsidR="00AD7101">
        <w:rPr>
          <w:rFonts w:asciiTheme="majorBidi" w:eastAsia="AngsanaNew-Bold" w:hAnsiTheme="majorBidi" w:cstheme="majorBidi" w:hint="cs"/>
          <w:b/>
          <w:bCs/>
          <w:sz w:val="40"/>
          <w:szCs w:val="40"/>
          <w:cs/>
          <w:lang w:bidi="th-TH"/>
        </w:rPr>
        <w:t>การอาชีพบ้านผือ</w:t>
      </w:r>
    </w:p>
    <w:p w14:paraId="0FF296FB" w14:textId="77777777" w:rsidR="001070AE" w:rsidRDefault="001070AE" w:rsidP="00582E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6896E702" w14:textId="77777777" w:rsidR="00582E94" w:rsidRPr="001070AE" w:rsidRDefault="00582E94" w:rsidP="00582E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0029310A" w14:textId="77777777" w:rsidR="001070AE" w:rsidRPr="001070AE" w:rsidRDefault="001070AE" w:rsidP="00582E9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แผนการสอน</w:t>
      </w:r>
    </w:p>
    <w:p w14:paraId="23C01ECE" w14:textId="77777777" w:rsidR="00582E94" w:rsidRPr="001070AE" w:rsidRDefault="00582E94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วิชา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</w:t>
      </w:r>
      <w:r w:rsidRPr="00582E94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วงจรไฟฟ้ากระแสตรง</w:t>
      </w:r>
    </w:p>
    <w:p w14:paraId="1C6A7EFC" w14:textId="77777777" w:rsidR="00582E94" w:rsidRPr="001070AE" w:rsidRDefault="00582E94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(</w:t>
      </w:r>
      <w:r w:rsidRPr="00582E94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วงจรไฟฟ้า 1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)</w:t>
      </w:r>
    </w:p>
    <w:p w14:paraId="3C963B3A" w14:textId="77777777" w:rsidR="00582E94" w:rsidRDefault="00582E94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cs/>
          <w:lang w:bidi="th-TH"/>
        </w:rPr>
        <w:t>รหัสวิชา</w:t>
      </w:r>
      <w:r w:rsidRPr="001070AE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 xml:space="preserve"> 2104</w:t>
      </w:r>
      <w:r w:rsidRPr="00582E94"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  <w:t>-2202</w:t>
      </w:r>
    </w:p>
    <w:p w14:paraId="6A6AE3F4" w14:textId="77777777" w:rsidR="001070AE" w:rsidRPr="001070AE" w:rsidRDefault="001070AE" w:rsidP="00582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1B7F736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99397DA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1E3559BE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7FC095CD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1A3FDA21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1E9FD2D2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746789EB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4322EF16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E3AFC6E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7F2CED8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28F607DE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0198897F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0"/>
          <w:szCs w:val="40"/>
          <w:lang w:bidi="th-TH"/>
        </w:rPr>
      </w:pPr>
    </w:p>
    <w:p w14:paraId="34619286" w14:textId="563379FD" w:rsidR="001070AE" w:rsidRPr="001070AE" w:rsidRDefault="001070AE" w:rsidP="00AD7101">
      <w:pPr>
        <w:spacing w:after="0" w:line="240" w:lineRule="auto"/>
        <w:rPr>
          <w:rFonts w:asciiTheme="majorBidi" w:eastAsia="AngsanaNew-Bold" w:hAnsiTheme="majorBidi" w:cstheme="majorBidi" w:hint="cs"/>
          <w:b/>
          <w:bCs/>
          <w:sz w:val="40"/>
          <w:szCs w:val="40"/>
          <w:lang w:bidi="th-TH"/>
        </w:rPr>
      </w:pPr>
    </w:p>
    <w:p w14:paraId="1E3EF0F4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6FAE850C" w14:textId="77777777" w:rsidR="001070AE" w:rsidRPr="001070AE" w:rsidRDefault="001070AE" w:rsidP="001070A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lang w:bidi="th-TH"/>
        </w:rPr>
      </w:pPr>
      <w:r w:rsidRPr="001070AE">
        <w:rPr>
          <w:rFonts w:asciiTheme="majorBidi" w:eastAsia="Times New Roman" w:hAnsiTheme="majorBidi" w:cstheme="majorBidi"/>
          <w:b/>
          <w:bCs/>
          <w:sz w:val="44"/>
          <w:szCs w:val="44"/>
          <w:cs/>
          <w:lang w:bidi="th-TH"/>
        </w:rPr>
        <w:lastRenderedPageBreak/>
        <w:t>คำนำ</w:t>
      </w:r>
    </w:p>
    <w:p w14:paraId="15331758" w14:textId="77777777" w:rsidR="001070AE" w:rsidRPr="001070AE" w:rsidRDefault="001070AE" w:rsidP="001070AE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36"/>
          <w:szCs w:val="36"/>
          <w:lang w:bidi="th-TH"/>
        </w:rPr>
      </w:pPr>
    </w:p>
    <w:p w14:paraId="641359B7" w14:textId="77777777" w:rsidR="001070AE" w:rsidRDefault="001070AE" w:rsidP="00582E94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36"/>
          <w:szCs w:val="36"/>
          <w:lang w:bidi="th-TH"/>
        </w:rPr>
      </w:pPr>
      <w:r w:rsidRPr="001070AE">
        <w:rPr>
          <w:rFonts w:asciiTheme="majorBidi" w:eastAsia="Times New Roman" w:hAnsiTheme="majorBidi" w:cstheme="majorBidi"/>
          <w:sz w:val="36"/>
          <w:szCs w:val="36"/>
          <w:lang w:bidi="th-TH"/>
        </w:rPr>
        <w:tab/>
      </w:r>
      <w:r w:rsidR="00582E94"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>ไฟฟ้าเป็นแหล่งพลังงานที่ถูกนำมาใช้ประโยชน์อย่างกว้างขวางและแพร่หลายทั่วโลก มีความสำคัญต่อการดำรงชีวิตของมนุษย์บนโลก การนำพลังงานไฟฟ้ามาใช้งานต้องทำด้วยความระมัดระวัง ทั้งความปลอดภัย และความประหยัด ในปัจจุบันความต้องการพลังงานไฟฟ้ามีมากขึ้นทุกขณะ แต่แหล่งผลิตให้กำเนิดพลังงานไฟฟ้าหาได้ยากขึ้น ส่งผลต่อความขาดแคลนพลังงานไฟฟ้ามากขึ้น</w:t>
      </w:r>
      <w:r w:rsidR="003C7809"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 xml:space="preserve"> การศึกษาทำความเข้าใจเกี่ยวกับไฟฟ้านับได้ว่าเป็นประโยชน์อย่างมาก</w:t>
      </w:r>
    </w:p>
    <w:p w14:paraId="5565BE03" w14:textId="77777777" w:rsidR="003C7809" w:rsidRPr="00582E94" w:rsidRDefault="003C7809" w:rsidP="003C7809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36"/>
          <w:szCs w:val="36"/>
          <w:lang w:bidi="th-TH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>หนังสือวงจรไฟฟ้ากระแสตรงเล่มนี้ เป็นหนังสือด้านไฟฟ้าและอิเล็กทรอนิกส์ที่ศึกษาไฟฟ้าในลักษณะต่างๆมีแหล่งกำเนิดไฟฟ้า ทฤษฎีไฟฟ้าหลายทฤษฎี เนื้อหาภายในเล่มมีหน่วยบนเรียน 12 หน่วยบทเรียน แต่ละหน่วยบทเรียนประกอบด้วย ทฤษฎีเนื้อหาและแบบฝึกหัดท้ายบทเรียน ช่วยให้กระบวนการเรียนรู้ครบสมบูรณ์ หน่วยบทเรียนภาคปฏิบัติถูกรวมไว้ในบทเรียนที่ 12 โดยเฉพาะประกอบด้วยใบปฏิบัติงานทั้งสิ้น 13 ใบ</w:t>
      </w:r>
      <w:proofErr w:type="spellStart"/>
      <w:r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>ปฎิบั</w:t>
      </w:r>
      <w:proofErr w:type="spellEnd"/>
      <w:r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>ติงาน สามารถนำไปใช้ในการเรียนการสอนระดับปวช. ประเภทวิชาช่างอุตสาหกรรม ของสำนักงานคณะกรรมการการอาชีวศึกษา กระทรวงศึกษาธิการ และในวิชาที่เกี่ยวข้องอื่นๆได้</w:t>
      </w:r>
    </w:p>
    <w:p w14:paraId="3B374E95" w14:textId="77777777" w:rsidR="00582E94" w:rsidRPr="00582E94" w:rsidRDefault="00582E94" w:rsidP="00582E94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36"/>
          <w:szCs w:val="36"/>
          <w:lang w:bidi="th-TH"/>
        </w:rPr>
      </w:pPr>
      <w:r w:rsidRPr="00582E94">
        <w:rPr>
          <w:rFonts w:asciiTheme="majorBidi" w:eastAsia="Times New Roman" w:hAnsiTheme="majorBidi" w:cstheme="majorBidi"/>
          <w:sz w:val="36"/>
          <w:szCs w:val="36"/>
          <w:cs/>
          <w:lang w:bidi="th-TH"/>
        </w:rPr>
        <w:t>ผู้เขียนและทีมงานหวังเป็นอย่างยิ่งว่า การนำหนังสือเล่มนี้ไปใช้งาน และศึกษาหาความรู้ จะสามารถเรียนรู้ได้อย่างมีความสุข เกิดความรู้และทักษะไปพร้อมๆกัน ย่อมก่อประโยชน์ต่อครูผู้สอน ตัวนักศึกษา ตลอดจนประเทศชาติ เกิดความเจริญก้าวหน้าในอาชีพการงาน มีความรู้ความทันสมัยทัดเทียมประเทศพัฒนาต่างๆ หากมีข้อเสนอแนะที่สร้างสรรค์เป็นประโยชน์ต่อส่วนรวม สามารถให้ขอเสนอแนะและความคิดเห็นกับผู้เขียนและทีมงานได้</w:t>
      </w:r>
    </w:p>
    <w:p w14:paraId="53CE8DA2" w14:textId="77777777" w:rsidR="00582E94" w:rsidRPr="00582E94" w:rsidRDefault="00582E94" w:rsidP="00582E94">
      <w:pPr>
        <w:autoSpaceDE w:val="0"/>
        <w:autoSpaceDN w:val="0"/>
        <w:adjustRightInd w:val="0"/>
        <w:spacing w:after="0" w:line="240" w:lineRule="auto"/>
        <w:rPr>
          <w:rFonts w:ascii="Cordia New" w:eastAsia="AngsanaNew-Bold" w:hAnsi="Cordia New" w:cs="Cordia New"/>
          <w:sz w:val="40"/>
          <w:szCs w:val="40"/>
          <w:lang w:bidi="th-TH"/>
        </w:rPr>
      </w:pPr>
    </w:p>
    <w:p w14:paraId="361C6215" w14:textId="77777777" w:rsidR="00582E94" w:rsidRPr="001070AE" w:rsidRDefault="00582E94" w:rsidP="00582E94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36"/>
          <w:szCs w:val="36"/>
          <w:lang w:bidi="th-TH"/>
        </w:rPr>
      </w:pPr>
    </w:p>
    <w:p w14:paraId="79EB9E7C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5F2BF999" w14:textId="77D4B440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bidi="th-TH"/>
        </w:rPr>
      </w:pPr>
      <w:r w:rsidRPr="001070AE">
        <w:rPr>
          <w:rFonts w:asciiTheme="majorBidi" w:eastAsia="Times New Roman" w:hAnsiTheme="majorBidi" w:cstheme="majorBidi"/>
          <w:sz w:val="36"/>
          <w:szCs w:val="36"/>
          <w:cs/>
          <w:lang w:bidi="th-TH"/>
        </w:rPr>
        <w:t xml:space="preserve">                                                                                        นาย</w:t>
      </w:r>
      <w:r w:rsidR="005E19C8"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 xml:space="preserve"> </w:t>
      </w:r>
      <w:r w:rsidR="00AD7101"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>สถาพร  ศรบาล</w:t>
      </w:r>
    </w:p>
    <w:p w14:paraId="35135AD8" w14:textId="0DB419FA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</w:pPr>
      <w:r w:rsidRPr="001070AE">
        <w:rPr>
          <w:rFonts w:asciiTheme="majorBidi" w:eastAsia="Times New Roman" w:hAnsiTheme="majorBidi" w:cstheme="majorBidi"/>
          <w:sz w:val="36"/>
          <w:szCs w:val="36"/>
          <w:cs/>
          <w:lang w:bidi="th-TH"/>
        </w:rPr>
        <w:t xml:space="preserve">                                                                                        </w:t>
      </w:r>
      <w:r w:rsidR="00AD7101">
        <w:rPr>
          <w:rFonts w:asciiTheme="majorBidi" w:eastAsia="Times New Roman" w:hAnsiTheme="majorBidi" w:cstheme="majorBidi" w:hint="cs"/>
          <w:sz w:val="36"/>
          <w:szCs w:val="36"/>
          <w:cs/>
          <w:lang w:bidi="th-TH"/>
        </w:rPr>
        <w:t xml:space="preserve">            ผู้จัดทำ</w:t>
      </w:r>
    </w:p>
    <w:p w14:paraId="4290D866" w14:textId="23D486BC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 w:hint="cs"/>
          <w:sz w:val="36"/>
          <w:szCs w:val="36"/>
          <w:lang w:bidi="th-TH"/>
        </w:rPr>
      </w:pPr>
      <w:r w:rsidRPr="001070AE">
        <w:rPr>
          <w:rFonts w:asciiTheme="majorBidi" w:eastAsia="AngsanaNew-Bold" w:hAnsiTheme="majorBidi" w:cstheme="majorBidi"/>
          <w:sz w:val="36"/>
          <w:szCs w:val="36"/>
          <w:cs/>
          <w:lang w:bidi="th-TH"/>
        </w:rPr>
        <w:t xml:space="preserve">                                                                                   </w:t>
      </w:r>
    </w:p>
    <w:p w14:paraId="49CAA948" w14:textId="77777777" w:rsid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7ECCFC07" w14:textId="77777777" w:rsidR="00B65B63" w:rsidRDefault="00B65B63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18EDA6AF" w14:textId="77777777" w:rsidR="00B65B63" w:rsidRPr="001070AE" w:rsidRDefault="00B65B63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p w14:paraId="70205114" w14:textId="77777777" w:rsidR="001070AE" w:rsidRPr="001070AE" w:rsidRDefault="001070AE" w:rsidP="001070AE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40"/>
          <w:szCs w:val="40"/>
          <w:lang w:bidi="th-TH"/>
        </w:rPr>
      </w:pPr>
    </w:p>
    <w:tbl>
      <w:tblPr>
        <w:tblW w:w="95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070AE" w:rsidRPr="001070AE" w14:paraId="395AA808" w14:textId="77777777" w:rsidTr="00E664D3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34D60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44"/>
                <w:szCs w:val="44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44"/>
                <w:szCs w:val="44"/>
                <w:cs/>
                <w:lang w:bidi="th-TH"/>
              </w:rPr>
              <w:lastRenderedPageBreak/>
              <w:t>แผนการสอน/แผนการเรียนรู้รายวิชา</w:t>
            </w:r>
          </w:p>
          <w:p w14:paraId="1F4C1EF0" w14:textId="51554883" w:rsidR="00B65B63" w:rsidRPr="00B65B63" w:rsidRDefault="001070AE" w:rsidP="00B65B63">
            <w:pPr>
              <w:pBdr>
                <w:between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ชื่อรายวิชา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 xml:space="preserve"> </w:t>
            </w:r>
            <w:r w:rsidR="00B65B63" w:rsidRPr="00B65B63">
              <w:rPr>
                <w:rFonts w:asciiTheme="majorBidi" w:eastAsia="Times New Roman" w:hAnsiTheme="majorBidi" w:cs="Angsana New"/>
                <w:b/>
                <w:bCs/>
                <w:sz w:val="36"/>
                <w:szCs w:val="36"/>
                <w:cs/>
                <w:lang w:bidi="th-TH"/>
              </w:rPr>
              <w:t>วิชา วงจรไฟฟ้ากระแสตรง</w:t>
            </w:r>
            <w:r w:rsidR="00B65B63">
              <w:rPr>
                <w:rFonts w:asciiTheme="majorBidi" w:eastAsia="Times New Roman" w:hAnsiTheme="majorBidi" w:cstheme="majorBidi" w:hint="cs"/>
                <w:b/>
                <w:bCs/>
                <w:sz w:val="36"/>
                <w:szCs w:val="36"/>
                <w:cs/>
                <w:lang w:bidi="th-TH"/>
              </w:rPr>
              <w:t xml:space="preserve"> </w:t>
            </w:r>
          </w:p>
          <w:p w14:paraId="464BA678" w14:textId="77777777" w:rsidR="001070AE" w:rsidRPr="001070AE" w:rsidRDefault="001070AE" w:rsidP="00B65B63">
            <w:pPr>
              <w:pBdr>
                <w:between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รหัสวิชา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 xml:space="preserve"> </w:t>
            </w:r>
            <w:r w:rsidR="00B65B63" w:rsidRPr="00B65B63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2104-2202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 (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ท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-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ป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-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น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) ……........ 2-2-3…………</w:t>
            </w:r>
          </w:p>
          <w:p w14:paraId="5F3E15CB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ระดับชั้น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</w:t>
            </w:r>
            <w:proofErr w:type="spellStart"/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ปวช</w:t>
            </w:r>
            <w:proofErr w:type="spellEnd"/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สาขาวิชา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/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กลุ่มวิชา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/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แผนกวิชา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.................................................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</w:t>
            </w:r>
          </w:p>
          <w:p w14:paraId="6BD70288" w14:textId="77777777" w:rsidR="001070AE" w:rsidRPr="001070AE" w:rsidRDefault="001070AE" w:rsidP="001070AE">
            <w:pPr>
              <w:pBdr>
                <w:between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หน่วยกิต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..............2......................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จำนวนคาบรวม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</w:t>
            </w:r>
            <w:r w:rsidR="00E70CAF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72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คาบ</w:t>
            </w:r>
          </w:p>
          <w:p w14:paraId="328909E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proofErr w:type="spellStart"/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ทฤษฏี</w:t>
            </w:r>
            <w:proofErr w:type="spellEnd"/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.........................2.......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คาบ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/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สัปดาห์   ปฏิบัติ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.......2.......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คาบ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/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  <w:p w14:paraId="4E4E9FF0" w14:textId="77777777" w:rsidR="001070AE" w:rsidRPr="001070AE" w:rsidRDefault="001070AE" w:rsidP="001070AE">
            <w:pPr>
              <w:pBdr>
                <w:between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ภาคเรียนที่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.....................1...........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ปีการศึกษา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...........2553...................</w:t>
            </w:r>
            <w:r w:rsidR="008B0B5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</w:t>
            </w: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  <w:t>..........</w:t>
            </w:r>
          </w:p>
        </w:tc>
      </w:tr>
      <w:tr w:rsidR="001070AE" w:rsidRPr="001070AE" w14:paraId="437D7D7E" w14:textId="77777777" w:rsidTr="00E664D3">
        <w:trPr>
          <w:trHeight w:val="145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D1FAF" w14:textId="77777777" w:rsidR="007A4F21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</w:p>
          <w:p w14:paraId="54E5622D" w14:textId="77777777" w:rsid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จุดประสงค์รายวิชา</w:t>
            </w:r>
          </w:p>
          <w:p w14:paraId="7EF43DDF" w14:textId="77777777" w:rsidR="007A4F21" w:rsidRPr="001070AE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</w:p>
          <w:p w14:paraId="7AF698EE" w14:textId="77777777" w:rsidR="001070AE" w:rsidRPr="001070AE" w:rsidRDefault="001070AE" w:rsidP="001070AE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เพื่อให้มีความเข้าใจ</w:t>
            </w:r>
            <w:r w:rsidR="00B65B63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กฎและทฤษฎีวงจรไฟฟ้ากระแสตรงพื้นฐาน</w:t>
            </w:r>
          </w:p>
          <w:p w14:paraId="6155EBA7" w14:textId="77777777" w:rsidR="001070AE" w:rsidRPr="001070AE" w:rsidRDefault="001070AE" w:rsidP="001070AE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เพื่อให้มีทักษะในการ</w:t>
            </w:r>
            <w:r w:rsidR="00B65B63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ต่อการวัดและหาค่าต่างๆในวงจรไฟฟ้ากระแสตรงพื้นฐาน</w:t>
            </w:r>
          </w:p>
          <w:p w14:paraId="383E55FC" w14:textId="77777777" w:rsidR="001070AE" w:rsidRPr="001070AE" w:rsidRDefault="001070AE" w:rsidP="001070AE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เพื่อให้มีกิจนิสัยในการ</w:t>
            </w:r>
            <w:r w:rsidR="00B65B63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ทำงาน</w:t>
            </w:r>
          </w:p>
          <w:p w14:paraId="4A75891A" w14:textId="77777777" w:rsid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1A197B25" w14:textId="77777777" w:rsidR="007A4F21" w:rsidRPr="001070AE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5E9605F8" w14:textId="77777777" w:rsid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มาตรฐานรายวิชา</w:t>
            </w:r>
          </w:p>
          <w:p w14:paraId="3C6FD888" w14:textId="77777777" w:rsidR="007A4F21" w:rsidRPr="001070AE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</w:p>
          <w:p w14:paraId="29D2A04A" w14:textId="77777777" w:rsidR="001070AE" w:rsidRPr="001070AE" w:rsidRDefault="009B3245" w:rsidP="001070AE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เข้าใจกฎและทฤษฎีวงจรไฟฟ้ากระตรง</w:t>
            </w:r>
          </w:p>
          <w:p w14:paraId="105C0A48" w14:textId="77777777" w:rsidR="001070AE" w:rsidRPr="001070AE" w:rsidRDefault="009B3245" w:rsidP="001070AE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คำนวณค่างๆในวงจรไฟฟ้ากระแสตรง</w:t>
            </w:r>
          </w:p>
          <w:p w14:paraId="36032600" w14:textId="77777777" w:rsidR="001070AE" w:rsidRPr="001070AE" w:rsidRDefault="009B3245" w:rsidP="001070AE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ต่อวงจรวัดและทดสอบค่าต่างๆในวงจรไฟฟฟ้ากระแสตรง</w:t>
            </w:r>
          </w:p>
          <w:p w14:paraId="31D5B088" w14:textId="77777777" w:rsid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6DE225C6" w14:textId="77777777" w:rsidR="007A4F21" w:rsidRPr="001070AE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17D00B01" w14:textId="77777777" w:rsid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cs/>
                <w:lang w:bidi="th-TH"/>
              </w:rPr>
              <w:t>คำอธิบายรายวิชา</w:t>
            </w:r>
          </w:p>
          <w:p w14:paraId="2342D266" w14:textId="77777777" w:rsidR="007A4F21" w:rsidRPr="001070AE" w:rsidRDefault="007A4F21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th-TH"/>
              </w:rPr>
            </w:pPr>
          </w:p>
          <w:p w14:paraId="558E4CE6" w14:textId="77777777" w:rsidR="001070AE" w:rsidRDefault="001070AE" w:rsidP="007A4F21">
            <w:pPr>
              <w:spacing w:before="120" w:after="0" w:line="240" w:lineRule="auto"/>
              <w:ind w:firstLine="702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  ศึกษาและปฏิบัติงานเกี่ยวกับ</w:t>
            </w:r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 xml:space="preserve">กฎของโอห์ม กำลังไฟฟ้า พลังงานไฟฟ้า วงจรความต้านทานแบบต่างๆ วงจรแบ่งกระแสไฟฟ้า วงจรแบ่งแรงดันไฟฟ้า การแปลงวงจรความต้านทานเคลตา-สตาร์ 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คี</w:t>
            </w:r>
            <w:proofErr w:type="spellEnd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เทอร์มิแนน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ซ์เซล</w:t>
            </w:r>
            <w:proofErr w:type="spellEnd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ไฟฟ้า กฎของเคอร์ซอ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ฟฟ์</w:t>
            </w:r>
            <w:proofErr w:type="spellEnd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 xml:space="preserve"> วงจรบริดจ์ 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แมช</w:t>
            </w:r>
            <w:proofErr w:type="spellEnd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เคอร์เรน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ต์</w:t>
            </w:r>
            <w:proofErr w:type="spellEnd"/>
          </w:p>
          <w:p w14:paraId="4F28F616" w14:textId="77777777" w:rsid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th-TH"/>
              </w:rPr>
            </w:pPr>
          </w:p>
          <w:p w14:paraId="71757E5C" w14:textId="77777777" w:rsidR="005E19C8" w:rsidRPr="001070AE" w:rsidRDefault="005E19C8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40441E2B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bidi="th-TH"/>
        </w:rPr>
      </w:pPr>
    </w:p>
    <w:p w14:paraId="104637D5" w14:textId="77777777" w:rsidR="001070AE" w:rsidRPr="001070AE" w:rsidRDefault="001070AE" w:rsidP="001070A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bidi="th-TH"/>
        </w:rPr>
      </w:pPr>
      <w:r w:rsidRPr="001070AE">
        <w:rPr>
          <w:rFonts w:asciiTheme="majorBidi" w:eastAsia="Times New Roman" w:hAnsiTheme="majorBidi" w:cstheme="majorBidi"/>
          <w:b/>
          <w:bCs/>
          <w:sz w:val="36"/>
          <w:szCs w:val="36"/>
          <w:cs/>
          <w:lang w:bidi="th-TH"/>
        </w:rPr>
        <w:lastRenderedPageBreak/>
        <w:t>รายการหน่วย ชื่อหน่วย และสมรรถนะประจำหน่วย</w:t>
      </w:r>
    </w:p>
    <w:tbl>
      <w:tblPr>
        <w:tblW w:w="95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1070AE" w:rsidRPr="001070AE" w14:paraId="62C9044A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8A28B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0A93B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1C40AA1E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66C24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1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แหล่งกำเนิดไฟฟ้ากระแสตรง</w:t>
            </w:r>
          </w:p>
          <w:p w14:paraId="755F7213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69A82A4D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36BBF49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07964244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2A78F02A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CA23D57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7183ABF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792B33C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51F2FCC2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1D770F8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115D9C5" w14:textId="77777777" w:rsidR="001070AE" w:rsidRPr="001070AE" w:rsidRDefault="001070AE" w:rsidP="001070AE">
            <w:pPr>
              <w:spacing w:before="120"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6E50482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E2964" w14:textId="77777777" w:rsidR="009E14F9" w:rsidRDefault="009E14F9" w:rsidP="009E14F9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03B68D9D" w14:textId="77777777" w:rsidR="009E14F9" w:rsidRDefault="009E14F9" w:rsidP="009E14F9">
            <w:pPr>
              <w:pStyle w:val="a6"/>
              <w:numPr>
                <w:ilvl w:val="0"/>
                <w:numId w:val="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บอกแหล่งกำเนิดไฟฟ้าชนิดต่างๆอย่างถูกต้อง</w:t>
            </w:r>
          </w:p>
          <w:p w14:paraId="0D6380ED" w14:textId="77777777" w:rsidR="009E14F9" w:rsidRDefault="009E14F9" w:rsidP="009E14F9">
            <w:pPr>
              <w:pStyle w:val="a6"/>
              <w:numPr>
                <w:ilvl w:val="0"/>
                <w:numId w:val="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อธิบายความแตกต่างของไฟฟ้าสถิตและไฟฟ้ากระแสตรงอย่างชัดเจน</w:t>
            </w:r>
          </w:p>
          <w:p w14:paraId="3D55C31D" w14:textId="77777777" w:rsidR="009E14F9" w:rsidRPr="009E14F9" w:rsidRDefault="009E14F9" w:rsidP="009E14F9">
            <w:pPr>
              <w:pStyle w:val="a6"/>
              <w:numPr>
                <w:ilvl w:val="0"/>
                <w:numId w:val="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อธิบายความรู้ด้านวิชาการอย่างมีเหตุผลตามหลักปรัชญาเศรษฐกิจพอเพียง</w:t>
            </w:r>
          </w:p>
          <w:p w14:paraId="1E2B0029" w14:textId="77777777" w:rsidR="001070AE" w:rsidRPr="001070AE" w:rsidRDefault="001070AE" w:rsidP="001070AE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72B1E973" w14:textId="77777777" w:rsidR="001070AE" w:rsidRPr="001070AE" w:rsidRDefault="001070AE" w:rsidP="001070AE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2E55E8B3" w14:textId="77777777" w:rsidR="009E14F9" w:rsidRPr="009E14F9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บอกประโยชน์ของแหล่งกำเนิดไฟฟ้า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30CCE1B0" w14:textId="77777777" w:rsidR="009E14F9" w:rsidRPr="009E14F9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EA2E48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แสดงวิธีทำให้เกิดไฟฟ้าเกิดการเสียดสี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3EFADB6E" w14:textId="77777777" w:rsidR="009E14F9" w:rsidRPr="00F03EF8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บอกส่วนประกอบแหล่งกำเนิดไฟฟ้าเกิดจาก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ปฎิกิริ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ยาทางเคมีได้</w:t>
            </w:r>
          </w:p>
          <w:p w14:paraId="38C0D12B" w14:textId="77777777" w:rsidR="009E14F9" w:rsidRPr="00F03EF8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อธิบายหลักการกำเนิดไฟฟ้าเกิดจากความร้อนได้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58254007" w14:textId="77777777" w:rsidR="009E14F9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บอกลักษณะโครงสร้างของไฟฟ้าเกิดจากแรงกดดันได้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28162B7B" w14:textId="77777777" w:rsidR="009E14F9" w:rsidRPr="00F03EF8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บอกลักษณะโครงสร้างของไฟฟ้าเกิดจากแสงสว่างได้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758EC67A" w14:textId="77777777" w:rsidR="009E14F9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อธิบายหลักการไฟฟ้าเกิดสนามแม่เหล็กได้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01612A63" w14:textId="77777777" w:rsidR="009E14F9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บอกลักษณะของไฟฟ้า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สถิตย์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07A3D962" w14:textId="77777777" w:rsidR="009E14F9" w:rsidRPr="00F03EF8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บอกลักษณะของไฟฟ้ากระแสตรงได้ </w:t>
            </w:r>
          </w:p>
          <w:p w14:paraId="33D727AC" w14:textId="77777777" w:rsidR="009E14F9" w:rsidRPr="00F03EF8" w:rsidRDefault="009E14F9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ประโยชน์การใช้งานเครื่องกำเนิดไฟฟ้ากระแสตรงได้ </w:t>
            </w:r>
          </w:p>
          <w:p w14:paraId="6019B0C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549EFEAB" w14:textId="77777777" w:rsidR="005E19C8" w:rsidRDefault="001070AE" w:rsidP="005E19C8">
            <w:pPr>
              <w:numPr>
                <w:ilvl w:val="0"/>
                <w:numId w:val="21"/>
              </w:numPr>
              <w:tabs>
                <w:tab w:val="left" w:pos="402"/>
              </w:tabs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</w:p>
          <w:p w14:paraId="729CD5C3" w14:textId="77777777" w:rsidR="001070AE" w:rsidRPr="005E19C8" w:rsidRDefault="001070AE" w:rsidP="005E19C8">
            <w:pPr>
              <w:tabs>
                <w:tab w:val="left" w:pos="402"/>
              </w:tabs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E19C8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05C18C69" w14:textId="77777777" w:rsidR="001070AE" w:rsidRDefault="001070AE" w:rsidP="009E14F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6D344147" w14:textId="77777777" w:rsidR="005E19C8" w:rsidRDefault="005E19C8" w:rsidP="005E19C8">
            <w:p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08B93649" w14:textId="77777777" w:rsidR="005E19C8" w:rsidRDefault="005E19C8" w:rsidP="005E19C8">
            <w:p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44643ACD" w14:textId="77777777" w:rsidR="005E19C8" w:rsidRDefault="001070AE" w:rsidP="009E14F9">
            <w:pPr>
              <w:numPr>
                <w:ilvl w:val="0"/>
                <w:numId w:val="21"/>
              </w:numPr>
              <w:tabs>
                <w:tab w:val="left" w:pos="417"/>
              </w:tabs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ความมีเหตุมีผลในการปฏิบัติงาน ตามหลักปรัชญา</w:t>
            </w:r>
          </w:p>
          <w:p w14:paraId="5430B1B9" w14:textId="77777777" w:rsidR="001070AE" w:rsidRDefault="001070AE" w:rsidP="005E19C8">
            <w:pPr>
              <w:tabs>
                <w:tab w:val="left" w:pos="417"/>
              </w:tabs>
              <w:spacing w:after="0" w:line="240" w:lineRule="auto"/>
              <w:ind w:left="702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อย่างคุ้มค่าและประหยัด   </w:t>
            </w:r>
          </w:p>
          <w:p w14:paraId="6B1EEB95" w14:textId="77777777" w:rsidR="005E19C8" w:rsidRPr="001070AE" w:rsidRDefault="005E19C8" w:rsidP="005E19C8">
            <w:pPr>
              <w:tabs>
                <w:tab w:val="left" w:pos="417"/>
              </w:tabs>
              <w:spacing w:after="0" w:line="240" w:lineRule="auto"/>
              <w:ind w:left="702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</w:tr>
      <w:tr w:rsidR="001070AE" w:rsidRPr="001070AE" w14:paraId="24EF9B79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B0574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D3B10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62898492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C2F73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บทที่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2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หน่วยวัดไฟฟ้าและปริมาณไฟฟ้า</w:t>
            </w:r>
          </w:p>
          <w:p w14:paraId="152514FD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4AA2E8F4" w14:textId="77777777" w:rsidR="001070AE" w:rsidRPr="001070AE" w:rsidRDefault="001070AE" w:rsidP="001070AE">
            <w:pPr>
              <w:spacing w:after="0" w:line="240" w:lineRule="auto"/>
              <w:ind w:firstLine="720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ab/>
            </w:r>
          </w:p>
          <w:p w14:paraId="66CFB793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49C26190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41259F03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5B521DCA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84DB734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587A4A83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668970E8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41BD7502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1C3EA9D1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2B057378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0B2B9372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21C42F84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7E5FB025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37F56970" w14:textId="77777777" w:rsidR="001070AE" w:rsidRPr="001070AE" w:rsidRDefault="001070AE" w:rsidP="001070AE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5CDABA0A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  <w:p w14:paraId="4E1FEEFE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bidi="th-TH"/>
              </w:rPr>
            </w:pPr>
          </w:p>
          <w:p w14:paraId="3A206C8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134BE" w14:textId="77777777" w:rsidR="00323D7B" w:rsidRDefault="00323D7B" w:rsidP="00323D7B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2881167F" w14:textId="77777777" w:rsidR="00323D7B" w:rsidRDefault="00323D7B" w:rsidP="00323D7B">
            <w:pPr>
              <w:pStyle w:val="a6"/>
              <w:numPr>
                <w:ilvl w:val="0"/>
                <w:numId w:val="22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บอกความหมายของปริมาณไฟฟ้าชนิดต่างๆถูกต้องครบถ้วน</w:t>
            </w:r>
          </w:p>
          <w:p w14:paraId="7B48C5D3" w14:textId="77777777" w:rsidR="00323D7B" w:rsidRDefault="00323D7B" w:rsidP="00323D7B">
            <w:pPr>
              <w:pStyle w:val="a6"/>
              <w:numPr>
                <w:ilvl w:val="0"/>
                <w:numId w:val="22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เขียนสมการปริมาณไฟฟ้าชนิดต่างๆ อย่างถูกต้อง</w:t>
            </w:r>
          </w:p>
          <w:p w14:paraId="31DA18A1" w14:textId="77777777" w:rsidR="00323D7B" w:rsidRPr="009E14F9" w:rsidRDefault="00323D7B" w:rsidP="00323D7B">
            <w:pPr>
              <w:pStyle w:val="a6"/>
              <w:numPr>
                <w:ilvl w:val="0"/>
                <w:numId w:val="22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แก้ปัญหาสมการทางไฟฟ้าอย่างมีเหตุผล</w:t>
            </w:r>
          </w:p>
          <w:p w14:paraId="16EF9E66" w14:textId="77777777" w:rsidR="005E19C8" w:rsidRDefault="005E19C8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019C7498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  <w:t>:</w:t>
            </w:r>
          </w:p>
          <w:p w14:paraId="6A318DE9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  <w:r w:rsidRPr="001070AE">
              <w:rPr>
                <w:rFonts w:asciiTheme="majorBidi" w:eastAsia="AngsanaNew-Bold" w:hAnsiTheme="majorBidi" w:cstheme="majorBidi"/>
                <w:sz w:val="32"/>
                <w:szCs w:val="32"/>
                <w:cs/>
                <w:lang w:bidi="th-TH"/>
              </w:rPr>
              <w:t xml:space="preserve">          </w:t>
            </w:r>
          </w:p>
          <w:p w14:paraId="0A1E014F" w14:textId="77777777" w:rsidR="00323D7B" w:rsidRPr="00F03EF8" w:rsidRDefault="00323D7B" w:rsidP="00323D7B">
            <w:pPr>
              <w:numPr>
                <w:ilvl w:val="0"/>
                <w:numId w:val="6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</w:t>
            </w:r>
            <w:r w:rsidRPr="008F3BAA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หน่วยวัดระบบนานชาติ </w:t>
            </w:r>
            <w:r w:rsidRPr="008F3BAA"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  <w:t>(SI)</w:t>
            </w:r>
            <w:r w:rsidRPr="008F3BAA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3C24F496" w14:textId="77777777" w:rsidR="00323D7B" w:rsidRPr="00F03EF8" w:rsidRDefault="00323D7B" w:rsidP="00323D7B">
            <w:pPr>
              <w:numPr>
                <w:ilvl w:val="0"/>
                <w:numId w:val="6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บอกความหมายของประจุไฟฟ้า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70C803DE" w14:textId="77777777" w:rsidR="00323D7B" w:rsidRPr="00F03EF8" w:rsidRDefault="00323D7B" w:rsidP="00323D7B">
            <w:pPr>
              <w:numPr>
                <w:ilvl w:val="0"/>
                <w:numId w:val="6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บอกความหมายของกระแสไฟฟ้าได้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444952A2" w14:textId="77777777" w:rsidR="00323D7B" w:rsidRPr="00F03EF8" w:rsidRDefault="00323D7B" w:rsidP="00323D7B">
            <w:pPr>
              <w:numPr>
                <w:ilvl w:val="0"/>
                <w:numId w:val="6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บอกความหมายของแรงดันไฟฟ้าได้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4BF3FBC6" w14:textId="77777777" w:rsidR="00323D7B" w:rsidRPr="00323D7B" w:rsidRDefault="00323D7B" w:rsidP="00323D7B">
            <w:pPr>
              <w:numPr>
                <w:ilvl w:val="0"/>
                <w:numId w:val="6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 w:rsidRPr="00323D7B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บอกความหมายของความต้านทานได้</w:t>
            </w:r>
            <w:r w:rsidRPr="00323D7B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  <w:r w:rsidRPr="00323D7B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บอกคุณสมบัติของกำลังไฟฟ้าและพลังงานไฟฟ้าได้</w:t>
            </w:r>
            <w:r w:rsidRPr="00323D7B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6A0EBC7C" w14:textId="77777777" w:rsidR="001070AE" w:rsidRPr="00323D7B" w:rsidRDefault="001070AE" w:rsidP="00323D7B">
            <w:pPr>
              <w:spacing w:after="0" w:line="240" w:lineRule="auto"/>
              <w:contextualSpacing/>
              <w:jc w:val="thaiDistribute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  <w:r w:rsidRPr="00323D7B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  <w:r w:rsidRPr="00323D7B"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  <w:t xml:space="preserve">    </w:t>
            </w:r>
          </w:p>
          <w:p w14:paraId="5261CDEB" w14:textId="77777777" w:rsidR="005E19C8" w:rsidRPr="00323D7B" w:rsidRDefault="005E19C8" w:rsidP="005E19C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  <w:r w:rsidRPr="00323D7B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เขียนสมการกฎของโอห์มได้</w:t>
            </w:r>
            <w:r w:rsidRPr="00323D7B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  <w:r w:rsidRPr="00323D7B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เขียนสมการกำลังไฟฟ้ากับกฎของโอห์มได้ </w:t>
            </w:r>
            <w:r w:rsidRPr="00323D7B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14:paraId="0D25874B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  <w:r w:rsidRPr="001070AE">
              <w:rPr>
                <w:rFonts w:asciiTheme="majorBidi" w:eastAsia="AngsanaNew-Bold" w:hAnsiTheme="majorBidi" w:cstheme="majorBidi"/>
                <w:sz w:val="32"/>
                <w:szCs w:val="32"/>
                <w:cs/>
                <w:lang w:bidi="th-TH"/>
              </w:rPr>
              <w:t xml:space="preserve">                  </w:t>
            </w:r>
          </w:p>
          <w:p w14:paraId="73C3F054" w14:textId="77777777" w:rsidR="001070AE" w:rsidRDefault="001070AE" w:rsidP="005E19C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3EE7CD89" w14:textId="77777777" w:rsidR="005E19C8" w:rsidRDefault="005E19C8" w:rsidP="005E19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5DC4E6E5" w14:textId="77777777" w:rsidR="005E19C8" w:rsidRDefault="005E19C8" w:rsidP="005E19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65DACF22" w14:textId="77777777" w:rsidR="005E19C8" w:rsidRPr="001070AE" w:rsidRDefault="005E19C8" w:rsidP="005E19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  <w:p w14:paraId="1649336E" w14:textId="77777777" w:rsidR="001070AE" w:rsidRPr="001070AE" w:rsidRDefault="001070AE" w:rsidP="001070AE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ความมีเหตุมีผลในการปฏิบัติงาน ตามหลักปรัชญาของเศรษฐกิจพอเพียง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   อย่างคุ้มค่าและประหยัด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</w:p>
          <w:p w14:paraId="1146C1E7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AngsanaNew-Bold" w:hAnsiTheme="majorBidi" w:cstheme="majorBidi"/>
                <w:sz w:val="32"/>
                <w:szCs w:val="32"/>
                <w:lang w:bidi="th-TH"/>
              </w:rPr>
            </w:pPr>
          </w:p>
        </w:tc>
      </w:tr>
      <w:tr w:rsidR="001070AE" w:rsidRPr="001070AE" w14:paraId="2A970798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FC415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23AD1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1A47108E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B176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บทที่ 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3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เซลล์ไฟฟ้าและการต่อวงจร</w:t>
            </w:r>
          </w:p>
          <w:p w14:paraId="678CC7D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EDA863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ab/>
            </w:r>
          </w:p>
          <w:p w14:paraId="405B343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5EFB63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82F373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6656EB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C55AF3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E2E813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91F8DA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A89C00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1993C6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EAE8C5E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94BA2E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5B6417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BF9D36E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A31306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C1B9D0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A64618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7FD2F5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CD24C" w14:textId="77777777" w:rsidR="00323D7B" w:rsidRDefault="00323D7B" w:rsidP="00323D7B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71EC9D53" w14:textId="77777777" w:rsidR="00323D7B" w:rsidRDefault="00323D7B" w:rsidP="00323D7B">
            <w:pPr>
              <w:pStyle w:val="a6"/>
              <w:numPr>
                <w:ilvl w:val="0"/>
                <w:numId w:val="2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บอกหลักการต่อวงจรเซลล์ไฟฟ้าแบบต่างๆอย่างถูกต้องครบถ้วน</w:t>
            </w:r>
          </w:p>
          <w:p w14:paraId="1D5C72B0" w14:textId="77777777" w:rsidR="00323D7B" w:rsidRDefault="00323D7B" w:rsidP="00323D7B">
            <w:pPr>
              <w:pStyle w:val="a6"/>
              <w:numPr>
                <w:ilvl w:val="0"/>
                <w:numId w:val="2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เขียนสมการผลรวมแรงดันไฟฟ้าและผลมร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วม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ความต้านทานอย่างถูกต้อง</w:t>
            </w:r>
          </w:p>
          <w:p w14:paraId="7EA89563" w14:textId="77777777" w:rsidR="00323D7B" w:rsidRPr="009E14F9" w:rsidRDefault="00323D7B" w:rsidP="00323D7B">
            <w:pPr>
              <w:pStyle w:val="a6"/>
              <w:numPr>
                <w:ilvl w:val="0"/>
                <w:numId w:val="2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แก้ปัญหาทางไฟฟ้าอย่างมีเหตุผล</w:t>
            </w:r>
          </w:p>
          <w:p w14:paraId="2477F3CC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  <w:t>:</w:t>
            </w:r>
          </w:p>
          <w:p w14:paraId="28D0A44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 xml:space="preserve">ด้านความรู้                                                                    </w:t>
            </w:r>
          </w:p>
          <w:p w14:paraId="673A7F4C" w14:textId="77777777" w:rsidR="00323D7B" w:rsidRPr="00251C68" w:rsidRDefault="00323D7B" w:rsidP="00323D7B">
            <w:pPr>
              <w:numPr>
                <w:ilvl w:val="0"/>
                <w:numId w:val="24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บอกวิธีต่อวงจรเซลล์ไฟฟ้าแบบต่างๆได้ </w:t>
            </w:r>
          </w:p>
          <w:p w14:paraId="4A326219" w14:textId="77777777" w:rsidR="00323D7B" w:rsidRDefault="00323D7B" w:rsidP="00323D7B">
            <w:pPr>
              <w:numPr>
                <w:ilvl w:val="0"/>
                <w:numId w:val="24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บอกลักษณะการต่อเซลล์ไฟฟ้าแบบอนุกรมได้ </w:t>
            </w:r>
          </w:p>
          <w:p w14:paraId="09EA2A9C" w14:textId="77777777" w:rsidR="00323D7B" w:rsidRPr="00323D7B" w:rsidRDefault="00323D7B" w:rsidP="00323D7B">
            <w:pPr>
              <w:numPr>
                <w:ilvl w:val="0"/>
                <w:numId w:val="24"/>
              </w:numPr>
              <w:spacing w:after="0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 w:rsidRPr="00323D7B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บอกลักษณะการต่อเซลล์ไฟฟ้าแบบขนานได้ บอกลักษณะการต่อเซลล์ไฟฟ้าแบบผสมได้ บอกส่วนประกอบของวงจรไฟฟ้าได้ </w:t>
            </w:r>
          </w:p>
          <w:p w14:paraId="777147C2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4FDADA4E" w14:textId="77777777" w:rsidR="001070AE" w:rsidRPr="001070AE" w:rsidRDefault="001070AE" w:rsidP="005E19C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</w:p>
          <w:p w14:paraId="19F5D3DB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06CD3328" w14:textId="77777777" w:rsidR="001070AE" w:rsidRPr="001070AE" w:rsidRDefault="001070AE" w:rsidP="00323D7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09303AA9" w14:textId="77777777" w:rsidR="001070AE" w:rsidRPr="001070AE" w:rsidRDefault="001070AE" w:rsidP="005E19C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ความมีเหตุมีผลในการปฏิบัติงาน ตามหลักปรัชญาของเศรษฐกิจพอเพียง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อย่างคุ้มค่าและประหยัด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1070AE" w:rsidRPr="001070AE" w14:paraId="6AB52972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2E30A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CCD1A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5FAF6BF6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3F3CC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บทที่ 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4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วงจรไฟฟ้าอนุกรม ขนาน ผสม</w:t>
            </w:r>
          </w:p>
          <w:p w14:paraId="09ACBCD8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2D554E1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ab/>
            </w:r>
          </w:p>
          <w:p w14:paraId="0D260E3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7FCED1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D2138CC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E8C939E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208065E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8E90231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E05D490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0B88313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1895AAC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D68728B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AFF1449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6BA33E6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065D04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CF4FA55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D3458FB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C4687AC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8CFC04E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13C9C" w14:textId="77777777" w:rsidR="00323D7B" w:rsidRDefault="00323D7B" w:rsidP="00323D7B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314F296E" w14:textId="77777777" w:rsidR="00323D7B" w:rsidRDefault="00323D7B" w:rsidP="00323D7B">
            <w:pPr>
              <w:pStyle w:val="a6"/>
              <w:numPr>
                <w:ilvl w:val="0"/>
                <w:numId w:val="2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เขียนสมการผลลัพธ์ไฟฟ้าแบบอนุกรม ขนาน ผสมอย่างถูกต้องแม่นยำ</w:t>
            </w:r>
          </w:p>
          <w:p w14:paraId="44F52512" w14:textId="77777777" w:rsidR="00323D7B" w:rsidRDefault="00323D7B" w:rsidP="00323D7B">
            <w:pPr>
              <w:pStyle w:val="a6"/>
              <w:numPr>
                <w:ilvl w:val="0"/>
                <w:numId w:val="2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คำนวณค่าวงจรไฟฟ้า</w:t>
            </w:r>
            <w:r w:rsidR="008272E3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ต่อวงจรแบบอนุกรม ขนาน ผสม อย่างถูกต้อง</w:t>
            </w:r>
          </w:p>
          <w:p w14:paraId="0B9C01A7" w14:textId="77777777" w:rsidR="00323D7B" w:rsidRPr="009E14F9" w:rsidRDefault="00323D7B" w:rsidP="00323D7B">
            <w:pPr>
              <w:pStyle w:val="a6"/>
              <w:numPr>
                <w:ilvl w:val="0"/>
                <w:numId w:val="2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แก้ปัญหาทางไฟฟ้าอย่างมีเหตุผล</w:t>
            </w:r>
          </w:p>
          <w:p w14:paraId="7AF81C89" w14:textId="77777777" w:rsidR="00323D7B" w:rsidRDefault="00323D7B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1B6BAECE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  <w:t>:</w:t>
            </w:r>
          </w:p>
          <w:p w14:paraId="0D1DD235" w14:textId="77777777" w:rsidR="001070AE" w:rsidRPr="001070AE" w:rsidRDefault="001070AE" w:rsidP="001070AE">
            <w:pPr>
              <w:tabs>
                <w:tab w:val="left" w:pos="14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4C15E5AA" w14:textId="77777777" w:rsidR="008272E3" w:rsidRPr="00F03EF8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เขียนสมการวงจรไฟฟ้าแบบอนุกรมได้</w:t>
            </w:r>
          </w:p>
          <w:p w14:paraId="7F187D40" w14:textId="77777777" w:rsidR="008272E3" w:rsidRPr="00F03EF8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แสดงวิธีคำนวณหาค่าในวงจรไฟฟ้าแบบอนุกรม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6989FFED" w14:textId="77777777" w:rsidR="008272E3" w:rsidRPr="00F03EF8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เขียนสมการวงจรไฟฟ้าแบบขนานได้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6E2C14B7" w14:textId="77777777" w:rsidR="008272E3" w:rsidRPr="00F03EF8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แสดงวิธีการคำนวณหาค่าในวงจรไฟฟ้าแบบขนานได้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2C23A6B8" w14:textId="77777777" w:rsidR="008272E3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เขียนสมการวงจรไฟฟ้าแบบผสมได้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6EBFAC98" w14:textId="77777777" w:rsidR="008272E3" w:rsidRPr="00F03EF8" w:rsidRDefault="008272E3" w:rsidP="008272E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แสดงวิธีคำนวณหาค่าในวงจรไฟฟ้าแบบผสมได้</w:t>
            </w:r>
            <w:r w:rsidRPr="00F03EF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4A4D358F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ะ </w:t>
            </w:r>
          </w:p>
          <w:p w14:paraId="0F0C8FFC" w14:textId="77777777" w:rsidR="001070AE" w:rsidRPr="001070AE" w:rsidRDefault="001070AE" w:rsidP="005E19C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    </w:t>
            </w:r>
          </w:p>
          <w:p w14:paraId="6FFC72A3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42C6CAFB" w14:textId="77777777" w:rsidR="001070AE" w:rsidRPr="001070AE" w:rsidRDefault="001070AE" w:rsidP="005E19C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5F65CB16" w14:textId="77777777" w:rsidR="001070AE" w:rsidRPr="001070AE" w:rsidRDefault="001070AE" w:rsidP="005E19C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ความมีเหตุมีผลในการปฏิบัติงาน ตามหลักปรัชญาของเศรษฐกิจพอเพียง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อย่างคุ้มค่าและประหยัด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5F2CE4E8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585670EC" w14:textId="77777777" w:rsid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0736E302" w14:textId="77777777" w:rsidR="005E19C8" w:rsidRPr="001070AE" w:rsidRDefault="005E19C8" w:rsidP="00107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</w:tc>
      </w:tr>
      <w:tr w:rsidR="001070AE" w:rsidRPr="001070AE" w14:paraId="0AE03134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DAAF6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47D1A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666BA110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C5AC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5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วงจรแบ่งแรงดันและวงจรแบ่งกระแส</w:t>
            </w:r>
          </w:p>
          <w:p w14:paraId="1BC44C2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4AB552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BEEAE3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E9DF67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D0499C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48B643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291844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38C64E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C077B8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61A0DA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08AC15E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6291D2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250FBA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7D2E0E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00AD05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9E76BF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E253B0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5FE51" w14:textId="77777777" w:rsidR="008272E3" w:rsidRDefault="008272E3" w:rsidP="008272E3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1F0A388D" w14:textId="77777777" w:rsidR="008272E3" w:rsidRDefault="008272E3" w:rsidP="008272E3">
            <w:pPr>
              <w:pStyle w:val="a6"/>
              <w:numPr>
                <w:ilvl w:val="0"/>
                <w:numId w:val="27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เขียนสมการผลลัพธ์</w:t>
            </w:r>
            <w:r w:rsidR="00E1521B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วงจรแบ่งแรงดันไฟฟ้าแบบต่างๆ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อย่างถูกต้องแม่นยำ</w:t>
            </w:r>
          </w:p>
          <w:p w14:paraId="66284BDE" w14:textId="77777777" w:rsidR="00E1521B" w:rsidRDefault="00E1521B" w:rsidP="008272E3">
            <w:pPr>
              <w:pStyle w:val="a6"/>
              <w:numPr>
                <w:ilvl w:val="0"/>
                <w:numId w:val="27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เขียนสมการหารผลลัพธ์วงจรแบ่งกระแสไฟฟ้าแบบต่างๆ อย่างถูกต้องแม่นยำ</w:t>
            </w:r>
          </w:p>
          <w:p w14:paraId="32F36AE7" w14:textId="77777777" w:rsidR="008272E3" w:rsidRDefault="008272E3" w:rsidP="008272E3">
            <w:pPr>
              <w:pStyle w:val="a6"/>
              <w:numPr>
                <w:ilvl w:val="0"/>
                <w:numId w:val="27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คำนวณค่าวงจรไฟฟ้าต่อวงจรแบบ</w:t>
            </w:r>
            <w:r w:rsidR="00E1521B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แบบต่างๆ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อย่างถูกต้อง</w:t>
            </w:r>
          </w:p>
          <w:p w14:paraId="3F58DEEF" w14:textId="77777777" w:rsidR="008272E3" w:rsidRPr="009E14F9" w:rsidRDefault="008272E3" w:rsidP="008272E3">
            <w:pPr>
              <w:pStyle w:val="a6"/>
              <w:numPr>
                <w:ilvl w:val="0"/>
                <w:numId w:val="27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</w:t>
            </w:r>
            <w:r w:rsidR="00E1521B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สมการ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ทางไฟฟ้าอย่างมีเหตุผล</w:t>
            </w:r>
          </w:p>
          <w:p w14:paraId="4F6D4772" w14:textId="77777777" w:rsidR="008272E3" w:rsidRDefault="008272E3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2E5ACB57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6C3783CC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28C815FB" w14:textId="77777777" w:rsidR="00D90CF2" w:rsidRPr="00E632DE" w:rsidRDefault="00D90CF2" w:rsidP="00D90CF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บอกชนิดวงจรแบ่งแรงดันไฟฟ้าได้ </w:t>
            </w:r>
          </w:p>
          <w:p w14:paraId="1F00152D" w14:textId="77777777" w:rsidR="00D90CF2" w:rsidRPr="00D90CF2" w:rsidRDefault="00D90CF2" w:rsidP="00D90CF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 w:rsidRPr="00D90CF2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บอกลักษณะวงจรแบ่งแรงดันไฟฟ้าแบบไม่มีภาระได้ แสดงวิธีคำนวณค่าในวงจรแบ่งแรงดันไฟฟ้าแบบไม่มีภาระได้ บอกลักษณะวงจรแบ่งแรงดันไฟฟ้าแบบมีภาระได้ </w:t>
            </w:r>
          </w:p>
          <w:p w14:paraId="613934C4" w14:textId="77777777" w:rsidR="00D90CF2" w:rsidRDefault="00D90CF2" w:rsidP="00D90CF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แสดงวิธีคำนวณค่าในวงจรแบ่งแรงดันไฟฟ้าแบบมีภาระได้ </w:t>
            </w:r>
          </w:p>
          <w:p w14:paraId="6AAA1FBD" w14:textId="77777777" w:rsidR="00D90CF2" w:rsidRDefault="00D90CF2" w:rsidP="00D90CF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บอกลักษณะวงจรแบ่งกระแสไฟฟ้าได้ </w:t>
            </w:r>
          </w:p>
          <w:p w14:paraId="1B907C04" w14:textId="77777777" w:rsidR="00D90CF2" w:rsidRDefault="00D90CF2" w:rsidP="00D90CF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แสดงวิธีคำนวณค่าในวงจรแบ่งกระแสไฟฟ้าได้ </w:t>
            </w:r>
          </w:p>
          <w:p w14:paraId="10F25D9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3CFCAC1D" w14:textId="77777777" w:rsidR="001070AE" w:rsidRPr="001070AE" w:rsidRDefault="001070AE" w:rsidP="005E19C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    </w:t>
            </w:r>
          </w:p>
          <w:p w14:paraId="4463BAF6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410854D2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</w:p>
          <w:p w14:paraId="77AAD3E1" w14:textId="77777777" w:rsidR="001070AE" w:rsidRPr="001070AE" w:rsidRDefault="001070AE" w:rsidP="005E19C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6F8F458A" w14:textId="77777777" w:rsidR="001070AE" w:rsidRPr="001070AE" w:rsidRDefault="001070AE" w:rsidP="005E19C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  <w:r w:rsidRPr="005E19C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ความมีเหตุมีผลในการปฏิบัติงาน ตามหลักปรัชญาของเศรษฐกิจพอเพียง</w:t>
            </w:r>
            <w:r w:rsidRPr="005E19C8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5E19C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</w:t>
            </w:r>
            <w:r w:rsidRPr="005E19C8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</w:t>
            </w:r>
            <w:r w:rsidRPr="005E19C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อย่างคุ้มค่าและประหยัด</w:t>
            </w:r>
            <w:r w:rsidRPr="005E19C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</w:tbl>
    <w:p w14:paraId="4A0ECC3C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bidi="th-TH"/>
        </w:rPr>
      </w:pPr>
    </w:p>
    <w:tbl>
      <w:tblPr>
        <w:tblW w:w="95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500"/>
        <w:gridCol w:w="5040"/>
      </w:tblGrid>
      <w:tr w:rsidR="001070AE" w:rsidRPr="001070AE" w14:paraId="4B7F8D09" w14:textId="77777777" w:rsidTr="00E664D3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E0971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ชื่อเรื่อง</w:t>
            </w: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 xml:space="preserve">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D0040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3284A714" w14:textId="77777777" w:rsidTr="00E664D3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280C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บทที่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6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การแปลงวงจรความต้านทานเคลตา-สตาร์</w:t>
            </w:r>
          </w:p>
          <w:p w14:paraId="33239C2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82A44D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ab/>
            </w:r>
          </w:p>
          <w:p w14:paraId="089F6FD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792DB5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7F51D4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170042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15B44B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567514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7A6113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8EF77E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5D865C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9C4B93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B014DF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C19BDC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29321A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18029F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CD6B81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460BED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E8532F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0FBCD" w14:textId="77777777" w:rsidR="00D90CF2" w:rsidRDefault="00D90CF2" w:rsidP="00D90CF2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7BC8F203" w14:textId="77777777" w:rsidR="00D90CF2" w:rsidRDefault="00D90CF2" w:rsidP="00D90CF2">
            <w:pPr>
              <w:pStyle w:val="a6"/>
              <w:numPr>
                <w:ilvl w:val="0"/>
                <w:numId w:val="2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เขียนสมการผลลัพธ์วงจรเดลตา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สตาร์อย่างถูกต้อง</w:t>
            </w:r>
          </w:p>
          <w:p w14:paraId="66F957BF" w14:textId="77777777" w:rsidR="00D90CF2" w:rsidRDefault="00D90CF2" w:rsidP="00D90CF2">
            <w:pPr>
              <w:pStyle w:val="a6"/>
              <w:numPr>
                <w:ilvl w:val="0"/>
                <w:numId w:val="2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คำนวณค่าวงจรไฟฟ้าต่อวงจรแบบเดลตา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สตาร์ต่างๆ  อย่างถูกต้อง</w:t>
            </w:r>
          </w:p>
          <w:p w14:paraId="06A82191" w14:textId="77777777" w:rsidR="00D90CF2" w:rsidRPr="009E14F9" w:rsidRDefault="00D90CF2" w:rsidP="00D90CF2">
            <w:pPr>
              <w:pStyle w:val="a6"/>
              <w:numPr>
                <w:ilvl w:val="0"/>
                <w:numId w:val="29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แก้ปัญหาสมการทางไฟฟ้าอย่างมีเหตุผล</w:t>
            </w:r>
          </w:p>
          <w:p w14:paraId="7B1C6FB8" w14:textId="77777777" w:rsidR="00D90CF2" w:rsidRDefault="00D90CF2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0CF6E0F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  <w:t>:</w:t>
            </w:r>
          </w:p>
          <w:p w14:paraId="7620B4E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5FC8C79A" w14:textId="77777777" w:rsidR="005F6B38" w:rsidRPr="002C7946" w:rsidRDefault="005F6B38" w:rsidP="005F6B3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บอกลักษณะวงจรเดลตา</w:t>
            </w:r>
            <w:r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สตาร์ได้ </w:t>
            </w:r>
            <w:r w:rsidRPr="002C7946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49E3617" w14:textId="77777777" w:rsidR="005F6B38" w:rsidRPr="002C7946" w:rsidRDefault="005F6B38" w:rsidP="005F6B3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เขียนสมการการแปลงวงจรเดลตาเป็นวงจรสตาร์ได้</w:t>
            </w:r>
            <w:r w:rsidRPr="002C7946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48DCD59" w14:textId="77777777" w:rsidR="005F6B38" w:rsidRPr="002C7946" w:rsidRDefault="005F6B38" w:rsidP="005F6B3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แสดงวิธีคำนวณการแปลงวงจรเดลตาเป็นวงจรสตาร์ได้</w:t>
            </w:r>
            <w:r w:rsidRPr="002C7946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F0BA3A0" w14:textId="77777777" w:rsidR="005F6B38" w:rsidRPr="002C7946" w:rsidRDefault="005F6B38" w:rsidP="005F6B3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เขียนสมการการแปลงวงจรสตาร์เป็นวงจรเดลตาได้</w:t>
            </w:r>
            <w:r w:rsidRPr="002C7946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C91183A" w14:textId="77777777" w:rsidR="005F6B38" w:rsidRPr="002C7946" w:rsidRDefault="005F6B38" w:rsidP="005F6B3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>แสดงวิธีคำนวณการแปลงวงจรสตาร์เป็นวงจรเดลตาได้</w:t>
            </w:r>
            <w:r w:rsidRPr="002C7946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55B4083" w14:textId="77777777" w:rsidR="005F6B38" w:rsidRPr="005E19C8" w:rsidRDefault="005F6B38" w:rsidP="005E19C8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 w:rsidRPr="005E19C8">
              <w:rPr>
                <w:rFonts w:ascii="Angsana New" w:eastAsia="Times New Roman" w:hAnsi="Angsana New" w:cs="Angsana New" w:hint="cs"/>
                <w:sz w:val="32"/>
                <w:szCs w:val="32"/>
                <w:cs/>
                <w:lang w:bidi="th-TH"/>
              </w:rPr>
              <w:t xml:space="preserve">แสดงวิธีการแก้ปัญหาวงจรไฟฟ้าโดยการแปลงวงจรเดลตา-สตาร์ได้ </w:t>
            </w:r>
          </w:p>
          <w:p w14:paraId="38C6BA75" w14:textId="77777777" w:rsidR="001070AE" w:rsidRPr="001070AE" w:rsidRDefault="001070AE" w:rsidP="005F6B38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3AEBDE51" w14:textId="77777777" w:rsidR="001070AE" w:rsidRPr="001070AE" w:rsidRDefault="001070AE" w:rsidP="005E19C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05BC8BA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2D46C21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</w:p>
          <w:p w14:paraId="0E91A5B5" w14:textId="77777777" w:rsidR="001070AE" w:rsidRPr="001070AE" w:rsidRDefault="001070AE" w:rsidP="005E19C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เตรียมความพร้อมด้าน วัสดุ  อุปกรณ์ด้วยความสนใจใฝ่รู้สอดคล้องกับงานได้อย่างถูกต้อง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    </w:t>
            </w:r>
          </w:p>
          <w:p w14:paraId="048EDC10" w14:textId="77777777" w:rsidR="001070AE" w:rsidRPr="001070AE" w:rsidRDefault="001070AE" w:rsidP="005E19C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ปฏิบัติงานสำเร็จภายใน เวลาที่กำหนดอย่างมีเหตุและผลตามหลักปรัชญาของเศรษฐกิจพอเพียง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  <w:p w14:paraId="779CF3F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B48B76D" w14:textId="77777777" w:rsid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FB1C94F" w14:textId="77777777" w:rsidR="005E19C8" w:rsidRPr="001070AE" w:rsidRDefault="005E19C8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260A79C4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40"/>
          <w:szCs w:val="40"/>
          <w:lang w:bidi="th-TH"/>
        </w:rPr>
      </w:pPr>
      <w:r w:rsidRPr="001070AE">
        <w:rPr>
          <w:rFonts w:asciiTheme="majorBidi" w:eastAsia="Times New Roman" w:hAnsiTheme="majorBidi" w:cstheme="majorBidi"/>
          <w:sz w:val="40"/>
          <w:szCs w:val="40"/>
          <w:lang w:bidi="th-TH"/>
        </w:rPr>
        <w:t xml:space="preserve"> </w:t>
      </w:r>
    </w:p>
    <w:tbl>
      <w:tblPr>
        <w:tblW w:w="95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1070AE" w:rsidRPr="001070AE" w14:paraId="2AB4AC39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E2353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E202A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47080CC3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FCCB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7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ดีเทอร์มิแนน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ต์</w:t>
            </w:r>
            <w:proofErr w:type="spellEnd"/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และ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เมตริกซ์</w:t>
            </w:r>
            <w:proofErr w:type="spellEnd"/>
          </w:p>
          <w:p w14:paraId="5A9C6EC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E5399D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841D87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11A6E1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DFEB49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F63A45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CA51AC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501882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6D1390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3859AD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792B12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1A401A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BE082F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F0D1E0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5454E1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ED1A73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C08C15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D46A0" w14:textId="77777777" w:rsidR="005F6B38" w:rsidRDefault="005F6B38" w:rsidP="005F6B38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57BB27D0" w14:textId="77777777" w:rsidR="005F6B38" w:rsidRDefault="005F6B38" w:rsidP="005F6B38">
            <w:pPr>
              <w:pStyle w:val="a6"/>
              <w:numPr>
                <w:ilvl w:val="0"/>
                <w:numId w:val="31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บอกหลักการคำนวณหาค่าด้วยวิธีเทอร์มิแนน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ต์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1F33F8A" w14:textId="77777777" w:rsidR="005F6B38" w:rsidRDefault="005F6B38" w:rsidP="005F6B38">
            <w:pPr>
              <w:pStyle w:val="a6"/>
              <w:numPr>
                <w:ilvl w:val="0"/>
                <w:numId w:val="31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คำนวณค่าสมการเชิงเส้นโดยใช้วิธี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เมตริกซ์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และดีเทอร์มิแนน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ต์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อย่างถูกต้อง</w:t>
            </w:r>
          </w:p>
          <w:p w14:paraId="2BD956F8" w14:textId="77777777" w:rsidR="005F6B38" w:rsidRPr="009E14F9" w:rsidRDefault="005F6B38" w:rsidP="005F6B38">
            <w:pPr>
              <w:pStyle w:val="a6"/>
              <w:numPr>
                <w:ilvl w:val="0"/>
                <w:numId w:val="31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แก้ปัญหาสมการเชิงเส้นด้วยวิธี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เมตริกซ์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และดีเทอร์มิ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แนนต์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อย่างรอบคอบ</w:t>
            </w:r>
          </w:p>
          <w:p w14:paraId="4BEA26A9" w14:textId="77777777" w:rsidR="005F6B38" w:rsidRDefault="005F6B38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70D9EE91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73A2345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  <w:t xml:space="preserve">                                                                    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14:paraId="30BE338A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บอกลักษณะของม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ัล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ติมิเตอร์ได้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</w:p>
          <w:p w14:paraId="0BCBF174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บอกความหมายความไวของม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ัล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ติมิเตอร์ได้</w:t>
            </w:r>
          </w:p>
          <w:p w14:paraId="29FAAB16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อธิบายส่วนประกอบต่างๆของม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ัล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ติมิเตอร์ได้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</w:t>
            </w:r>
          </w:p>
          <w:p w14:paraId="10822A76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บอกตำแหน่ง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สเกล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หน้าปัดใช้แสดงค่าปริมาณไฟฟ้าต่างๆได้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</w:t>
            </w:r>
          </w:p>
          <w:p w14:paraId="6CA39E92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บอกข้อควรระวังในการใช้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มัล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ติมิเตอร์ได้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</w:t>
            </w:r>
          </w:p>
          <w:p w14:paraId="5C073F99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1D1FB477" w14:textId="77777777" w:rsidR="00714628" w:rsidRPr="00714628" w:rsidRDefault="00714628" w:rsidP="00714628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bidi="th-TH"/>
              </w:rPr>
            </w:pPr>
            <w:r w:rsidRPr="00714628">
              <w:rPr>
                <w:rFonts w:ascii="Angsana New" w:eastAsia="Times New Roman" w:hAnsi="Angsana New" w:cs="Angsana New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</w:p>
          <w:p w14:paraId="645AF19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0FF2850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</w:p>
          <w:p w14:paraId="65E5EAE1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เตรียมความพร้อมด้าน วัสดุ  อุปกรณ์สอดคล้องกับงานได้อย่างถูกต้อง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4070A051" w14:textId="77777777" w:rsidR="001070AE" w:rsidRPr="001070AE" w:rsidRDefault="001070AE" w:rsidP="001070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และสำเร็จภายใน เวลาที่กำหนดอย่างมีเหตุและผลตามหลักปรัชญาของเศรษฐกิจพอเพียง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  <w:p w14:paraId="3BC3107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55B017D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4F54FFF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0AEC5B42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2875B31E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46654BF5" w14:textId="77777777" w:rsidR="001070AE" w:rsidRPr="001070AE" w:rsidRDefault="001070AE" w:rsidP="001070AE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371FC97A" w14:textId="77777777" w:rsid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59810E22" w14:textId="77777777" w:rsidR="005E19C8" w:rsidRPr="001070AE" w:rsidRDefault="005E19C8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</w:tbl>
    <w:p w14:paraId="1ADE6996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  <w:lang w:bidi="th-TH"/>
        </w:rPr>
      </w:pPr>
    </w:p>
    <w:tbl>
      <w:tblPr>
        <w:tblW w:w="95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1070AE" w:rsidRPr="001070AE" w14:paraId="24220736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563AD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DC8ED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71197E35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B77A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8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กฎเคอร์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</w:p>
          <w:p w14:paraId="43AA6E7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C5C2CB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72D04E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522259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A095F6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49D15A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954ACD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0769F2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1C44AC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274685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6D39B1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EF2624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3B1273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E3A58A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F66BE5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3A06BF2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C59C4B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C2A85" w14:textId="77777777" w:rsidR="00E81A6C" w:rsidRDefault="00E81A6C" w:rsidP="00E81A6C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4B581731" w14:textId="77777777" w:rsidR="00E81A6C" w:rsidRDefault="00E81A6C" w:rsidP="00E81A6C">
            <w:pPr>
              <w:pStyle w:val="a6"/>
              <w:numPr>
                <w:ilvl w:val="0"/>
                <w:numId w:val="3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บอกหลักการคำนวณหาค่าด้วยกฎ</w:t>
            </w: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</w:p>
          <w:p w14:paraId="0D7E9BB4" w14:textId="77777777" w:rsidR="00E81A6C" w:rsidRDefault="00E81A6C" w:rsidP="00E81A6C">
            <w:pPr>
              <w:pStyle w:val="a6"/>
              <w:numPr>
                <w:ilvl w:val="0"/>
                <w:numId w:val="3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คำนวณค่าสมการวงจรไฟฟ้าโดยใช้กฎ</w:t>
            </w: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อย่างถูกต้อง</w:t>
            </w:r>
          </w:p>
          <w:p w14:paraId="4D280741" w14:textId="77777777" w:rsidR="00E81A6C" w:rsidRPr="009E14F9" w:rsidRDefault="00E81A6C" w:rsidP="00E81A6C">
            <w:pPr>
              <w:pStyle w:val="a6"/>
              <w:numPr>
                <w:ilvl w:val="0"/>
                <w:numId w:val="33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แก้ปัญหาสมการวงจรไฟฟ้าโดยใช้กฎ</w:t>
            </w: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อย่างรอบคอบ</w:t>
            </w:r>
          </w:p>
          <w:p w14:paraId="13AB31AA" w14:textId="77777777" w:rsidR="00E81A6C" w:rsidRDefault="00E81A6C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299D1390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0A0435C3" w14:textId="77777777" w:rsidR="001070AE" w:rsidRPr="001070AE" w:rsidRDefault="001070AE" w:rsidP="001070AE">
            <w:p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  <w:t xml:space="preserve">                                                                     </w:t>
            </w:r>
          </w:p>
          <w:p w14:paraId="5E8F2107" w14:textId="77777777" w:rsid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บอกชนิดกฎของเคอร์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33F2E34F" w14:textId="77777777" w:rsidR="00E81A6C" w:rsidRP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บอกกฎของกระแสไฟฟ้าของเคอร์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08071868" w14:textId="77777777" w:rsid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แสดงวิธีการคำนวณหาผลลัพธ์โดยใช้กฎกระแสไฟฟ้าของเคอร์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134004EE" w14:textId="77777777" w:rsid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บอกกฎแรงดันไฟฟ้าของเคอร์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1A09EC50" w14:textId="77777777" w:rsidR="00E81A6C" w:rsidRP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แสดงวิธีการคำนวณหาผลลัพธ์โดยใช้กฎของเคอร์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09BB8857" w14:textId="77777777" w:rsidR="00E81A6C" w:rsidRPr="00E81A6C" w:rsidRDefault="00E81A6C" w:rsidP="00E81A6C">
            <w:pPr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อธิบายข้อควรคำนึงในการใช้กฎของเคอร์</w:t>
            </w:r>
            <w:proofErr w:type="spellStart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ชอฟฟ์</w:t>
            </w:r>
            <w:proofErr w:type="spellEnd"/>
            <w:r w:rsidRPr="00E81A6C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7A6A2BD2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56201CA9" w14:textId="77777777" w:rsidR="001070AE" w:rsidRPr="001070AE" w:rsidRDefault="001070AE" w:rsidP="001070A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ประยุกต์ใช้ในชีวิตประจำวันได้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28F8658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5C5B8F42" w14:textId="77777777" w:rsidR="001070AE" w:rsidRPr="001070AE" w:rsidRDefault="001070AE" w:rsidP="005E19C8">
            <w:pPr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การเตรียมความพร้อมด้านการเตรียม วัสดุ  อุปกรณ์นักศึกษาจะต้องกระจายงานได้ทั่วถึง  และตรงตามความสามารถของสมาชิกทุกคน   มีการจัดเตรียมสถานที่  สื่อ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วัสดุ อุปกรณ์ไว้อย่างพร้อมเพรียง</w:t>
            </w:r>
          </w:p>
          <w:p w14:paraId="3F93BF0D" w14:textId="77777777" w:rsidR="001070AE" w:rsidRPr="001070AE" w:rsidRDefault="001070AE" w:rsidP="005E19C8">
            <w:pPr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ความมีเหตุมีผลในการปฏิบัติงาน ตามหลักปรัชญาของเศรษฐกิจพอเพียง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นักศึกษาจะต้องมีการใช้ เทคนิคที่แปลกใหม่ใช้สื่อและเทคโนโลยีประกอบการนำเสนอที่น่าสนใจนำวัสดุในท้องถิ่นมาประยุกต์ใช้   อย่างคุ้มค่าและประหยัด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</w:t>
            </w:r>
          </w:p>
          <w:p w14:paraId="22153B07" w14:textId="77777777" w:rsid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 xml:space="preserve">    </w:t>
            </w:r>
          </w:p>
          <w:p w14:paraId="23864533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1070AE" w:rsidRPr="001070AE" w14:paraId="22E799F3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B986F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3CACB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7C63838A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9CEB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9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ทฤษฎีเทวิ</w:t>
            </w:r>
            <w:proofErr w:type="spellStart"/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</w:p>
          <w:p w14:paraId="554B978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001ACA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B485D0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224B1E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4C9A9C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78346B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23C5A8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06ADA66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E49223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6B37E4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F00A7B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72FC2BE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E4EDF0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2CDACA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765A8F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20EB4FE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942286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5A143" w14:textId="77777777" w:rsidR="00E81A6C" w:rsidRDefault="00E81A6C" w:rsidP="00E81A6C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3AD852A2" w14:textId="77777777" w:rsidR="00E81A6C" w:rsidRDefault="004377E8" w:rsidP="00E81A6C">
            <w:pPr>
              <w:pStyle w:val="a6"/>
              <w:numPr>
                <w:ilvl w:val="0"/>
                <w:numId w:val="34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บอกวิธีการแก้ปัญหาวงจรไฟฟ้าที่มีการเปลี่ยนค่าความต้านทานในวงจร อย่างเป็นขั้นตอน</w:t>
            </w:r>
          </w:p>
          <w:p w14:paraId="17E6F076" w14:textId="77777777" w:rsidR="004377E8" w:rsidRDefault="004377E8" w:rsidP="00E81A6C">
            <w:pPr>
              <w:pStyle w:val="a6"/>
              <w:numPr>
                <w:ilvl w:val="0"/>
                <w:numId w:val="34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คำนวณค่าสมการวงจรไฟฟ้าโดยใช้ทฤษฎีเทวิ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อย่างถูกต้องสมบูรณ์</w:t>
            </w:r>
          </w:p>
          <w:p w14:paraId="11A3B005" w14:textId="77777777" w:rsidR="004377E8" w:rsidRPr="009E14F9" w:rsidRDefault="004377E8" w:rsidP="00E81A6C">
            <w:pPr>
              <w:pStyle w:val="a6"/>
              <w:numPr>
                <w:ilvl w:val="0"/>
                <w:numId w:val="34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แก้ปัญหาสมการวงจรไฟฟ้าโดยใช้ทฤษฎีเทวิ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 อย่างรอบคอบ</w:t>
            </w:r>
          </w:p>
          <w:p w14:paraId="4FA4586D" w14:textId="77777777" w:rsidR="00E81A6C" w:rsidRDefault="00E81A6C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EE138AB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  <w:t xml:space="preserve"> </w:t>
            </w:r>
          </w:p>
          <w:p w14:paraId="5147E79D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4E8D56AA" w14:textId="77777777" w:rsidR="004377E8" w:rsidRPr="004377E8" w:rsidRDefault="004377E8" w:rsidP="004377E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บอกวิธีการแก้ปัญหาวงจรไฟฟ้าที่เปลี่ยนค่าความต้านทานในวงจรได้ </w:t>
            </w:r>
          </w:p>
          <w:p w14:paraId="1F428F6D" w14:textId="77777777" w:rsidR="004377E8" w:rsidRPr="004377E8" w:rsidRDefault="004377E8" w:rsidP="004377E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บอกวิธีนำทฤษฎีเทวิ</w:t>
            </w:r>
            <w:proofErr w:type="spellStart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ไปใช้แก้ปัญหาวงจรไฟฟ้าได้ </w:t>
            </w:r>
          </w:p>
          <w:p w14:paraId="57851001" w14:textId="77777777" w:rsidR="004377E8" w:rsidRPr="004377E8" w:rsidRDefault="004377E8" w:rsidP="004377E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อธิ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บายขั้นตอนการหาวงจรสมมูลเทวิ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ได้</w:t>
            </w:r>
          </w:p>
          <w:p w14:paraId="26C3D42D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41AF85B5" w14:textId="77777777" w:rsidR="004377E8" w:rsidRPr="004377E8" w:rsidRDefault="004377E8" w:rsidP="004377E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เขียนสมการการหาวงจรสมมูลเทวิ</w:t>
            </w:r>
            <w:proofErr w:type="spellStart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ในวงจรไฟฟ้าได้ </w:t>
            </w:r>
          </w:p>
          <w:p w14:paraId="05A955E9" w14:textId="77777777" w:rsidR="004377E8" w:rsidRPr="004377E8" w:rsidRDefault="004377E8" w:rsidP="004377E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แสดงวิธีการคำนวณโดยใช้ทฤษฎีเทวิ</w:t>
            </w:r>
            <w:proofErr w:type="spellStart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 w:rsidRPr="004377E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4C51875D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6EC2CBB5" w14:textId="77777777" w:rsidR="001070AE" w:rsidRPr="001070AE" w:rsidRDefault="001070AE" w:rsidP="004377E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การเตรียมความพร้อมด้าน วัสดุ  อุปกรณ์นักศึกษาจะต้องกระจายงานได้ทั่วถึง  และตรงตามความสามารถของสมาชิกทุกคนด้วยความมีน้ำใจ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มีการจัดเตรียมสถานที่  สื่อ 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วัสดุ อุปกรณ์ไว้อย่างพร้อมเพรียง </w:t>
            </w:r>
          </w:p>
          <w:p w14:paraId="420DBF30" w14:textId="77777777" w:rsidR="001070AE" w:rsidRPr="001070AE" w:rsidRDefault="001070AE" w:rsidP="004377E8">
            <w:pPr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ความมีเหตุมีผลในการปฏิบัติงาน ตามหลักปรัชญาของเศรษฐกิจพอเพียง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นักศึกษาจะต้องมี มนุ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ษย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สัมพันธ์ที่ดีใช้สื่อและเทคโนโลยีประกอบการนำเสนอที่น่าสนใจ</w:t>
            </w:r>
            <w:r w:rsidRPr="001070A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นำวัสดุในท้องถิ่นมาประยุกต์ใช้อย่างคุ้มค่าและประหยัด</w:t>
            </w:r>
          </w:p>
          <w:p w14:paraId="246C6596" w14:textId="77777777" w:rsid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D81FA77" w14:textId="77777777" w:rsidR="005E19C8" w:rsidRPr="001070AE" w:rsidRDefault="005E19C8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2E72924E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1070AE" w:rsidRPr="001070AE" w14:paraId="70CBBB76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A30BC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C497A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43B153DA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9E8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10 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ทฤษฎีนอร์ตัน</w:t>
            </w:r>
          </w:p>
          <w:p w14:paraId="0145298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5564E3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B03AD0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713014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F24B8C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ED104F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3B8D9A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58234D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F328C1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135936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F653EC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A25EFAB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C6866B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C3A1EA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CB5C24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3EB1C3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DA5946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6FB7" w14:textId="77777777" w:rsidR="00E81A6C" w:rsidRDefault="00E81A6C" w:rsidP="00E81A6C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673984B6" w14:textId="77777777" w:rsidR="00E81A6C" w:rsidRDefault="004377E8" w:rsidP="00E81A6C">
            <w:pPr>
              <w:pStyle w:val="a6"/>
              <w:numPr>
                <w:ilvl w:val="0"/>
                <w:numId w:val="3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อธิบายการหาวงจรสมมูลนอร์ตัน อย่างเป็นขั้นตอน</w:t>
            </w:r>
          </w:p>
          <w:p w14:paraId="24A53407" w14:textId="77777777" w:rsidR="004377E8" w:rsidRDefault="004377E8" w:rsidP="00E81A6C">
            <w:pPr>
              <w:pStyle w:val="a6"/>
              <w:numPr>
                <w:ilvl w:val="0"/>
                <w:numId w:val="3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คำนวณค่าสมการวงจรไฟฟ้า</w:t>
            </w:r>
          </w:p>
          <w:p w14:paraId="70C9B852" w14:textId="77777777" w:rsidR="004377E8" w:rsidRPr="009E14F9" w:rsidRDefault="004377E8" w:rsidP="00E81A6C">
            <w:pPr>
              <w:pStyle w:val="a6"/>
              <w:numPr>
                <w:ilvl w:val="0"/>
                <w:numId w:val="35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แก้ปัญหาสมการวงจรไฟฟ้า</w:t>
            </w:r>
          </w:p>
          <w:p w14:paraId="05B12272" w14:textId="77777777" w:rsidR="00E81A6C" w:rsidRDefault="00E81A6C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77831E3E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7C2C1E8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439BA0AB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อธิบายทฤษฎีนอร์ตันไปใช้แก้ปัญหาวงจรไฟฟ้า ได้ </w:t>
            </w:r>
          </w:p>
          <w:p w14:paraId="446F9D8F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อธิบายขั้นตอนการหาวงจรสมมูลของนอร์ตันได้ </w:t>
            </w:r>
          </w:p>
          <w:p w14:paraId="08FC3DD6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บอกความสัมพันธ์ของทฤษฎีเทวิ</w:t>
            </w:r>
            <w:proofErr w:type="spellStart"/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นิน</w:t>
            </w:r>
            <w:proofErr w:type="spellEnd"/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และทฤษฎีของนอร์ตันได้ </w:t>
            </w:r>
          </w:p>
          <w:p w14:paraId="4FDCE7C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68B47723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อธิบายวิธีคำนวณโดยใช้ทฤษฎีนอร์ตันได้ </w:t>
            </w:r>
          </w:p>
          <w:p w14:paraId="6E4B5C3E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เขียนสมการการหาวงจรสมมูลนอร์ตันในวงจรไฟฟ้าได้ </w:t>
            </w:r>
          </w:p>
          <w:p w14:paraId="5C1EB141" w14:textId="77777777" w:rsidR="004377E8" w:rsidRPr="004377E8" w:rsidRDefault="004377E8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4377E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แสดงวิธีการคำนวณโดยใช้ทฤษฎีนอร์ตันได้ </w:t>
            </w:r>
          </w:p>
          <w:p w14:paraId="2082F8D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5B90E4A2" w14:textId="77777777" w:rsidR="001070AE" w:rsidRPr="001070AE" w:rsidRDefault="001070AE" w:rsidP="004377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ฝึกให้ผู้เรียนรับผิดชอบต่อตนเอง เพื่อนร่วมงาน และรับผิดชอบต่อส่วนร่วมโดยครูเป็นผู้               สังเกตการณ์</w:t>
            </w:r>
            <w:r w:rsidRPr="001070AE">
              <w:rPr>
                <w:rFonts w:asciiTheme="majorBidi" w:hAnsiTheme="majorBidi" w:cstheme="majorBidi"/>
              </w:rPr>
              <w:t xml:space="preserve"> </w:t>
            </w:r>
          </w:p>
          <w:p w14:paraId="60A01236" w14:textId="77777777" w:rsidR="001070AE" w:rsidRPr="001070AE" w:rsidRDefault="001070AE" w:rsidP="004377E8">
            <w:pPr>
              <w:numPr>
                <w:ilvl w:val="0"/>
                <w:numId w:val="17"/>
              </w:numPr>
              <w:tabs>
                <w:tab w:val="left" w:pos="630"/>
                <w:tab w:val="left" w:pos="825"/>
              </w:tabs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ฝึกให้ผู้เรียนเป็นคนที่มีความสนใจใฝ่รู้โดยให้ศึกษาด้วยตนเองจากบทเรียนคอมพิวเตอร์ช่วยสอน                                                          และ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Web Guide </w:t>
            </w: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ที่จัดเตรียมไว้ให้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7E7890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088051C5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3DCDBB0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188CA17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61ADBE5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2F72CA97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1D2D9FF" w14:textId="77777777" w:rsid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7101EEFD" w14:textId="77777777" w:rsidR="00E81A6C" w:rsidRDefault="00E81A6C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723A5A91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1070AE" w:rsidRPr="001070AE" w14:paraId="2FDCEA2A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AB0AF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lastRenderedPageBreak/>
              <w:t>ชื่อเรื่อง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8DEEC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สมรรถนะและจุดประสงค์เชิงพฤติกรรม</w:t>
            </w:r>
          </w:p>
        </w:tc>
      </w:tr>
      <w:tr w:rsidR="001070AE" w:rsidRPr="001070AE" w14:paraId="4AD1A625" w14:textId="77777777" w:rsidTr="00E664D3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00C59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>บทที่</w:t>
            </w:r>
            <w:r w:rsidRPr="001070AE"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 xml:space="preserve"> 11 </w:t>
            </w:r>
            <w:r w:rsidR="007A4F21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วงจรบริดจ์</w:t>
            </w:r>
          </w:p>
          <w:p w14:paraId="07B689E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0D6098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2E38AEB4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F92F26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369410D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7F16EB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431E20F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8BA4965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D9E696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13E79B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4D077D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C9321F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138AED61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3C1644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D2FC610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CCE3358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D94A78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AEB1FD7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9312703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6DB288DC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753959FA" w14:textId="77777777" w:rsidR="001070AE" w:rsidRP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343DC7FA" w14:textId="77777777" w:rsidR="001070AE" w:rsidRDefault="001070AE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12D9AE9" w14:textId="77777777" w:rsidR="007A4F21" w:rsidRDefault="007A4F21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D9CB55D" w14:textId="77777777" w:rsidR="007A4F21" w:rsidRDefault="007A4F21" w:rsidP="001070AE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4FE666A8" w14:textId="77777777" w:rsidR="007A4F21" w:rsidRPr="007A4F21" w:rsidRDefault="007A4F21" w:rsidP="007A4F21">
            <w:pP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54FD2BDF" w14:textId="77777777" w:rsidR="007A4F21" w:rsidRDefault="007A4F21" w:rsidP="007A4F21">
            <w:pP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  <w:p w14:paraId="0F88F8FC" w14:textId="77777777" w:rsidR="007A4F21" w:rsidRDefault="007A4F21" w:rsidP="007A4F21">
            <w:pPr>
              <w:tabs>
                <w:tab w:val="left" w:pos="2595"/>
              </w:tabs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  <w:lang w:bidi="th-TH"/>
              </w:rPr>
              <w:tab/>
            </w:r>
          </w:p>
          <w:p w14:paraId="14C48F66" w14:textId="77777777" w:rsidR="007A4F21" w:rsidRPr="007A4F21" w:rsidRDefault="007A4F21" w:rsidP="007A4F21">
            <w:pPr>
              <w:tabs>
                <w:tab w:val="left" w:pos="2595"/>
              </w:tabs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E0A34" w14:textId="77777777" w:rsidR="00E81A6C" w:rsidRDefault="00E81A6C" w:rsidP="00E81A6C">
            <w:p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sz w:val="32"/>
                <w:szCs w:val="32"/>
                <w:cs/>
                <w:lang w:bidi="th-TH"/>
              </w:rPr>
              <w:t>สมรรถนะการเรียนรู้</w:t>
            </w:r>
          </w:p>
          <w:p w14:paraId="3C9A580A" w14:textId="77777777" w:rsidR="00E81A6C" w:rsidRDefault="005E19C8" w:rsidP="00E81A6C">
            <w:pPr>
              <w:pStyle w:val="a6"/>
              <w:numPr>
                <w:ilvl w:val="0"/>
                <w:numId w:val="36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อธิบายวิธีคำนวณหาค่าวงจรบริดจ์ อย่างเป็นขั้นตอน</w:t>
            </w:r>
          </w:p>
          <w:p w14:paraId="083047BC" w14:textId="77777777" w:rsidR="005E19C8" w:rsidRDefault="005E19C8" w:rsidP="00E81A6C">
            <w:pPr>
              <w:pStyle w:val="a6"/>
              <w:numPr>
                <w:ilvl w:val="0"/>
                <w:numId w:val="36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คำนวณหาค่าจากสมการวงจรบริดจ์ อย่างถูกต้อง</w:t>
            </w:r>
          </w:p>
          <w:p w14:paraId="3F3CB171" w14:textId="77777777" w:rsidR="005E19C8" w:rsidRPr="009E14F9" w:rsidRDefault="005E19C8" w:rsidP="00E81A6C">
            <w:pPr>
              <w:pStyle w:val="a6"/>
              <w:numPr>
                <w:ilvl w:val="0"/>
                <w:numId w:val="36"/>
              </w:numPr>
              <w:spacing w:before="240" w:after="0" w:line="168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แก้ปัญหาวงจรบริดจ์ อย่างรอบคอบ</w:t>
            </w:r>
          </w:p>
          <w:p w14:paraId="16701418" w14:textId="77777777" w:rsidR="00E81A6C" w:rsidRDefault="00E81A6C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4BFA09A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  <w:t>จุดประสงค์เชิงพฤติกรรม</w:t>
            </w:r>
          </w:p>
          <w:p w14:paraId="2681238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ด้านความรู้</w:t>
            </w:r>
          </w:p>
          <w:p w14:paraId="433C4430" w14:textId="77777777" w:rsidR="005E19C8" w:rsidRPr="005E19C8" w:rsidRDefault="005E19C8" w:rsidP="005E19C8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บอกลักษณะวงจร</w:t>
            </w:r>
            <w:proofErr w:type="spellStart"/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วีตสโตน</w:t>
            </w:r>
            <w:proofErr w:type="spellEnd"/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บริดจ์ได้ </w:t>
            </w:r>
          </w:p>
          <w:p w14:paraId="7A10B8FB" w14:textId="77777777" w:rsidR="005E19C8" w:rsidRPr="005E19C8" w:rsidRDefault="005E19C8" w:rsidP="005E19C8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อธิบายการจัดวางบริดจ์สมดุลได้ </w:t>
            </w:r>
          </w:p>
          <w:p w14:paraId="6E956353" w14:textId="77777777" w:rsidR="005E19C8" w:rsidRPr="005E19C8" w:rsidRDefault="005E19C8" w:rsidP="005E19C8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อธิบายการจัดวางบริดจ์ไม่สมดุลได้ </w:t>
            </w:r>
          </w:p>
          <w:p w14:paraId="741067F4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ด้านทักษะ</w:t>
            </w:r>
          </w:p>
          <w:p w14:paraId="3470DEC6" w14:textId="77777777" w:rsidR="005E19C8" w:rsidRPr="005E19C8" w:rsidRDefault="005E19C8" w:rsidP="005E19C8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เขียนสมการวงจรบริดจ์สมดุล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ไม่สมดุล</w:t>
            </w: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691F1164" w14:textId="77777777" w:rsidR="005E19C8" w:rsidRPr="005E19C8" w:rsidRDefault="005E19C8" w:rsidP="005E19C8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</w:pP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แสดงวิธีคำนวณหาค่าในวงจรบริดจ์สมดุล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>ไม่สมดุล</w:t>
            </w:r>
            <w:r w:rsidRPr="005E19C8">
              <w:rPr>
                <w:rFonts w:asciiTheme="majorBidi" w:eastAsia="Times New Roman" w:hAnsiTheme="majorBidi" w:cstheme="majorBidi" w:hint="cs"/>
                <w:sz w:val="32"/>
                <w:szCs w:val="32"/>
                <w:cs/>
                <w:lang w:bidi="th-TH"/>
              </w:rPr>
              <w:t xml:space="preserve">ได้ </w:t>
            </w:r>
          </w:p>
          <w:p w14:paraId="67EB23C2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u w:val="single"/>
                <w:cs/>
                <w:lang w:bidi="th-TH"/>
              </w:rPr>
              <w:t>ด้านคุณธรรม จริยธรรม/บูรณาการเศรษฐกิจพอเพียง</w:t>
            </w:r>
          </w:p>
          <w:p w14:paraId="42C7C209" w14:textId="77777777" w:rsidR="001070AE" w:rsidRPr="001070AE" w:rsidRDefault="001070AE" w:rsidP="005E19C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ฝึกให้ผู้เรียนรับผิดชอบต่อตนเอง เพื่อนร่วมงาน และรับผิดชอบต่อส่วนร่วมโดยครูเป็นผู้สังเกตการณ์</w:t>
            </w:r>
          </w:p>
          <w:p w14:paraId="046BB714" w14:textId="77777777" w:rsidR="001070AE" w:rsidRPr="001070AE" w:rsidRDefault="001070AE" w:rsidP="005E19C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ฝึกการตรงต่อเวลาตั้งแต่เริ่มเข้าเรียนจนกระทั่ง</w:t>
            </w:r>
            <w:proofErr w:type="spellStart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ปฎิบั</w:t>
            </w:r>
            <w:proofErr w:type="spellEnd"/>
            <w:r w:rsidRPr="001070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ติกิจกรรมเสร็จเรียบร้อยทุกกิจกรรม</w:t>
            </w:r>
            <w:r w:rsidRPr="001070A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070AE"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  <w:cs/>
              </w:rPr>
              <w:t xml:space="preserve">                     </w:t>
            </w:r>
          </w:p>
          <w:p w14:paraId="335B2BA5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4BA62751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403F281E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51F2CAA2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6A548A7B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48518486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lang w:bidi="th-TH"/>
              </w:rPr>
            </w:pPr>
          </w:p>
          <w:p w14:paraId="7A55DB79" w14:textId="77777777" w:rsidR="001070AE" w:rsidRPr="001070AE" w:rsidRDefault="001070AE" w:rsidP="001070A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</w:tbl>
    <w:p w14:paraId="67DFB693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bidi="th-TH"/>
        </w:rPr>
      </w:pPr>
    </w:p>
    <w:p w14:paraId="0C6C1D24" w14:textId="77777777" w:rsidR="001070AE" w:rsidRPr="001070AE" w:rsidRDefault="001070AE" w:rsidP="001070A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bidi="th-TH"/>
        </w:rPr>
      </w:pPr>
      <w:r w:rsidRPr="001070AE">
        <w:rPr>
          <w:rFonts w:asciiTheme="majorBidi" w:eastAsia="Times New Roman" w:hAnsiTheme="majorBidi" w:cstheme="majorBidi"/>
          <w:b/>
          <w:bCs/>
          <w:sz w:val="36"/>
          <w:szCs w:val="36"/>
          <w:cs/>
          <w:lang w:bidi="th-TH"/>
        </w:rPr>
        <w:lastRenderedPageBreak/>
        <w:t>รายชื่อหน่วยการสอน/การเรียนรู้</w:t>
      </w:r>
    </w:p>
    <w:tbl>
      <w:tblPr>
        <w:tblW w:w="1048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80"/>
        <w:gridCol w:w="5828"/>
        <w:gridCol w:w="1192"/>
        <w:gridCol w:w="1260"/>
        <w:gridCol w:w="1124"/>
      </w:tblGrid>
      <w:tr w:rsidR="001070AE" w:rsidRPr="001070AE" w14:paraId="3CFEC3CF" w14:textId="77777777" w:rsidTr="00E664D3">
        <w:trPr>
          <w:gridAfter w:val="1"/>
          <w:wAfter w:w="1124" w:type="dxa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A6AB99" w14:textId="77777777" w:rsidR="001070AE" w:rsidRPr="001070AE" w:rsidRDefault="001070AE" w:rsidP="001070AE">
            <w:pPr>
              <w:spacing w:after="0" w:line="240" w:lineRule="auto"/>
              <w:ind w:right="18"/>
              <w:rPr>
                <w:rFonts w:asciiTheme="majorBidi" w:eastAsia="Times New Roman" w:hAnsiTheme="majorBidi" w:cstheme="majorBidi"/>
                <w:sz w:val="24"/>
                <w:szCs w:val="28"/>
                <w:lang w:bidi="th-TH"/>
              </w:rPr>
            </w:pPr>
          </w:p>
        </w:tc>
        <w:tc>
          <w:tcPr>
            <w:tcW w:w="5828" w:type="dxa"/>
            <w:tcBorders>
              <w:top w:val="single" w:sz="12" w:space="0" w:color="auto"/>
              <w:bottom w:val="single" w:sz="12" w:space="0" w:color="auto"/>
            </w:tcBorders>
          </w:tcPr>
          <w:p w14:paraId="5711C4ED" w14:textId="77777777" w:rsidR="001070AE" w:rsidRPr="001070AE" w:rsidRDefault="001070AE" w:rsidP="003A4D23">
            <w:pPr>
              <w:spacing w:after="0" w:line="240" w:lineRule="auto"/>
              <w:ind w:right="18"/>
              <w:jc w:val="center"/>
              <w:rPr>
                <w:rFonts w:asciiTheme="majorBidi" w:eastAsia="Times New Roman" w:hAnsiTheme="majorBidi" w:cstheme="majorBidi"/>
                <w:sz w:val="24"/>
                <w:szCs w:val="28"/>
                <w:lang w:bidi="th-TH"/>
              </w:rPr>
            </w:pPr>
          </w:p>
          <w:p w14:paraId="5FBCA8B7" w14:textId="77777777" w:rsidR="001070AE" w:rsidRPr="00E70CAF" w:rsidRDefault="001070AE" w:rsidP="00E70CAF">
            <w:pPr>
              <w:spacing w:after="0" w:line="240" w:lineRule="auto"/>
              <w:ind w:left="720" w:right="18"/>
              <w:jc w:val="center"/>
              <w:rPr>
                <w:rFonts w:asciiTheme="majorBidi" w:eastAsia="Times New Roman" w:hAnsiTheme="majorBidi" w:cstheme="majorBidi"/>
                <w:sz w:val="40"/>
                <w:szCs w:val="40"/>
                <w:lang w:bidi="th-TH"/>
              </w:rPr>
            </w:pPr>
            <w:r w:rsidRPr="00E70CAF">
              <w:rPr>
                <w:rFonts w:asciiTheme="majorBidi" w:eastAsia="Times New Roman" w:hAnsiTheme="majorBidi" w:cstheme="majorBidi"/>
                <w:sz w:val="40"/>
                <w:szCs w:val="40"/>
                <w:cs/>
                <w:lang w:bidi="th-TH"/>
              </w:rPr>
              <w:t>หน่วยการสอน/การเรียนรู้</w:t>
            </w:r>
          </w:p>
          <w:p w14:paraId="63A14E8B" w14:textId="77777777" w:rsidR="001070AE" w:rsidRPr="00E70CAF" w:rsidRDefault="001070AE" w:rsidP="00E70CAF">
            <w:pPr>
              <w:spacing w:after="0" w:line="240" w:lineRule="auto"/>
              <w:ind w:left="720" w:right="18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 xml:space="preserve">วิชา  </w:t>
            </w:r>
            <w:r w:rsidR="00E70CAF"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วงจรไฟฟ้ากระแสตรง</w:t>
            </w:r>
            <w:r w:rsidR="00E70CAF" w:rsidRPr="00E70CAF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 xml:space="preserve"> </w:t>
            </w:r>
            <w:r w:rsidR="00E70CAF"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(วงจรไฟฟ้า 1)</w:t>
            </w:r>
            <w:r w:rsidR="003A4D23" w:rsidRPr="00E70CAF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 xml:space="preserve">               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รหัส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...2104-2104......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คาบ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/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สัปดาห์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.....4.......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คาบ</w:t>
            </w:r>
          </w:p>
          <w:p w14:paraId="3E4F1113" w14:textId="77777777" w:rsidR="001070AE" w:rsidRPr="00E70CAF" w:rsidRDefault="001070AE" w:rsidP="00E70CAF">
            <w:pPr>
              <w:spacing w:after="0" w:line="240" w:lineRule="auto"/>
              <w:ind w:left="720" w:right="18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รวม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......</w:t>
            </w:r>
            <w:r w:rsidR="00E70CAF"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72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 xml:space="preserve">…… </w:t>
            </w:r>
            <w:r w:rsidRPr="00E70CAF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คาบ</w:t>
            </w:r>
          </w:p>
        </w:tc>
        <w:tc>
          <w:tcPr>
            <w:tcW w:w="24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ED2ED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8"/>
                <w:lang w:bidi="th-TH"/>
              </w:rPr>
            </w:pPr>
          </w:p>
        </w:tc>
      </w:tr>
      <w:tr w:rsidR="001070AE" w:rsidRPr="001070AE" w14:paraId="7CD23F2D" w14:textId="77777777" w:rsidTr="00E664D3">
        <w:trPr>
          <w:gridAfter w:val="1"/>
          <w:wAfter w:w="1124" w:type="dxa"/>
        </w:trPr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AC3D4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58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75781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ชื่อหน่วย</w:t>
            </w: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 xml:space="preserve"> </w:t>
            </w: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ทฤษฎี</w:t>
            </w:r>
          </w:p>
        </w:tc>
        <w:tc>
          <w:tcPr>
            <w:tcW w:w="24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4F89B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จำนวนคาบ</w:t>
            </w:r>
          </w:p>
        </w:tc>
      </w:tr>
      <w:tr w:rsidR="001070AE" w:rsidRPr="001070AE" w14:paraId="41A51E6C" w14:textId="77777777" w:rsidTr="00E664D3">
        <w:trPr>
          <w:gridAfter w:val="1"/>
          <w:wAfter w:w="1124" w:type="dxa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E9EA1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</w:p>
        </w:tc>
        <w:tc>
          <w:tcPr>
            <w:tcW w:w="5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854F1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</w:p>
        </w:tc>
        <w:tc>
          <w:tcPr>
            <w:tcW w:w="1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F5BD8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ทฤษฎี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35372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ปฏิบัติ</w:t>
            </w:r>
          </w:p>
        </w:tc>
      </w:tr>
      <w:tr w:rsidR="001070AE" w:rsidRPr="001070AE" w14:paraId="32E0E9CE" w14:textId="77777777" w:rsidTr="00E664D3">
        <w:trPr>
          <w:gridAfter w:val="1"/>
          <w:wAfter w:w="1124" w:type="dxa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CDF30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1</w:t>
            </w:r>
          </w:p>
          <w:p w14:paraId="155B18FF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62DA991F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3</w:t>
            </w:r>
          </w:p>
          <w:p w14:paraId="773113B9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30CE9BC4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5</w:t>
            </w:r>
          </w:p>
          <w:p w14:paraId="013A75EA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6</w:t>
            </w:r>
          </w:p>
          <w:p w14:paraId="3ACA3EF7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7</w:t>
            </w:r>
          </w:p>
          <w:p w14:paraId="7BDE62F8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8</w:t>
            </w:r>
          </w:p>
          <w:p w14:paraId="1D87B636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9</w:t>
            </w:r>
          </w:p>
          <w:p w14:paraId="7A6601AB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10</w:t>
            </w:r>
          </w:p>
          <w:p w14:paraId="365AE4F9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11</w:t>
            </w:r>
          </w:p>
          <w:p w14:paraId="580EF501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</w:tc>
        <w:tc>
          <w:tcPr>
            <w:tcW w:w="5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A0B51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แหล่งกำเนิดไฟฟ้ากระแสตรง</w:t>
            </w:r>
          </w:p>
          <w:p w14:paraId="57F1081A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หน่วยวัดไฟฟ้าและปริมาณไฟฟ้า</w:t>
            </w:r>
          </w:p>
          <w:p w14:paraId="54D0B9F1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เซลล์ไฟฟ้าและการต่อวงจร</w:t>
            </w:r>
          </w:p>
          <w:p w14:paraId="667A2CFD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วงจรไฟฟ้าอนุกรม ขนาน ผสม</w:t>
            </w:r>
          </w:p>
          <w:p w14:paraId="781CC8F6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วงจรแบ่งแรงดันและวงจรแบ่งกระแส</w:t>
            </w:r>
          </w:p>
          <w:p w14:paraId="03568A85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การแปลงวงจรความต้านทานเคลตา-สตาร์</w:t>
            </w:r>
          </w:p>
          <w:p w14:paraId="2A0CBB41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ดีเทอร์มิแนน</w:t>
            </w:r>
            <w:proofErr w:type="spellStart"/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ต์</w:t>
            </w:r>
            <w:proofErr w:type="spellEnd"/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 xml:space="preserve"> และ</w:t>
            </w:r>
            <w:proofErr w:type="spellStart"/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เมตริกซ์</w:t>
            </w:r>
            <w:proofErr w:type="spellEnd"/>
          </w:p>
          <w:p w14:paraId="45786329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กฎเคอร์</w:t>
            </w:r>
            <w:proofErr w:type="spellStart"/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ชอฟฟ์</w:t>
            </w:r>
            <w:proofErr w:type="spellEnd"/>
          </w:p>
          <w:p w14:paraId="3680FEBA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ทฤษฎีเทวิ</w:t>
            </w:r>
            <w:proofErr w:type="spellStart"/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นิน</w:t>
            </w:r>
            <w:proofErr w:type="spellEnd"/>
          </w:p>
          <w:p w14:paraId="0DB8EF74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ทฤษฎีนอร์ตัน</w:t>
            </w:r>
          </w:p>
          <w:p w14:paraId="0AC6EC5E" w14:textId="77777777" w:rsidR="007A4F21" w:rsidRPr="007A4F21" w:rsidRDefault="007A4F21" w:rsidP="007A4F21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7A4F21">
              <w:rPr>
                <w:rFonts w:asciiTheme="majorBidi" w:eastAsia="Times New Roman" w:hAnsiTheme="majorBidi" w:cstheme="majorBidi" w:hint="cs"/>
                <w:sz w:val="36"/>
                <w:szCs w:val="36"/>
                <w:cs/>
                <w:lang w:bidi="th-TH"/>
              </w:rPr>
              <w:t>วงจรบริดจ์</w:t>
            </w:r>
          </w:p>
          <w:p w14:paraId="0C66809C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</w:p>
          <w:p w14:paraId="53608576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</w:p>
          <w:p w14:paraId="38ECE0D3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</w:p>
          <w:p w14:paraId="7279DA23" w14:textId="77777777" w:rsidR="001070AE" w:rsidRPr="001070AE" w:rsidRDefault="001070AE" w:rsidP="001070AE">
            <w:pPr>
              <w:tabs>
                <w:tab w:val="left" w:pos="3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ab/>
            </w:r>
          </w:p>
        </w:tc>
        <w:tc>
          <w:tcPr>
            <w:tcW w:w="1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2689A" w14:textId="77777777" w:rsidR="001070AE" w:rsidRP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2263A766" w14:textId="77777777" w:rsidR="001070AE" w:rsidRP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6419CA85" w14:textId="77777777" w:rsid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4C7B41AF" w14:textId="77777777" w:rsidR="00E70CAF" w:rsidRP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2F93A999" w14:textId="77777777" w:rsid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4EDE0FF3" w14:textId="77777777" w:rsidR="00E70CAF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3816AE0D" w14:textId="77777777" w:rsidR="00E70CAF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591FFB38" w14:textId="77777777" w:rsidR="00E70CAF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3AF56CA9" w14:textId="77777777" w:rsidR="00E70CAF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745656A6" w14:textId="77777777" w:rsidR="00E70CAF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2F47148B" w14:textId="77777777" w:rsidR="00E70CAF" w:rsidRPr="001070AE" w:rsidRDefault="00E70CAF" w:rsidP="00E70C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BE43F" w14:textId="77777777" w:rsidR="001070AE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78A03739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35738CF4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2CF3413C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0B1A7769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1163BE1B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3A80C5CF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79317248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  <w:p w14:paraId="78FA3D6C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33134F72" w14:textId="77777777" w:rsidR="00E70CAF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4</w:t>
            </w:r>
          </w:p>
          <w:p w14:paraId="06DBA1F5" w14:textId="77777777" w:rsidR="00E70CAF" w:rsidRPr="001070AE" w:rsidRDefault="00E70CAF" w:rsidP="00B82E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2</w:t>
            </w:r>
          </w:p>
        </w:tc>
      </w:tr>
      <w:tr w:rsidR="001070AE" w:rsidRPr="001070AE" w14:paraId="296DDB8E" w14:textId="77777777" w:rsidTr="00E664D3">
        <w:tc>
          <w:tcPr>
            <w:tcW w:w="6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64758" w14:textId="77777777" w:rsidR="001070AE" w:rsidRPr="001070AE" w:rsidRDefault="001070AE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</w:pPr>
            <w:r w:rsidRPr="001070AE">
              <w:rPr>
                <w:rFonts w:asciiTheme="majorBidi" w:eastAsia="Times New Roman" w:hAnsiTheme="majorBidi" w:cstheme="majorBidi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24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BEE0F" w14:textId="77777777" w:rsidR="001070AE" w:rsidRPr="001070AE" w:rsidRDefault="00E70CAF" w:rsidP="001070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  <w:r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  <w:t>72</w:t>
            </w:r>
          </w:p>
        </w:tc>
        <w:tc>
          <w:tcPr>
            <w:tcW w:w="112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088F49" w14:textId="77777777" w:rsidR="001070AE" w:rsidRPr="001070AE" w:rsidRDefault="001070AE" w:rsidP="001070AE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bidi="th-TH"/>
              </w:rPr>
            </w:pPr>
          </w:p>
        </w:tc>
      </w:tr>
    </w:tbl>
    <w:p w14:paraId="768CB01F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bidi="th-TH"/>
        </w:rPr>
      </w:pPr>
    </w:p>
    <w:p w14:paraId="0E4D97CA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bidi="th-TH"/>
        </w:rPr>
      </w:pPr>
    </w:p>
    <w:p w14:paraId="51C4E40B" w14:textId="77777777" w:rsidR="001070AE" w:rsidRPr="001070AE" w:rsidRDefault="001070AE" w:rsidP="001070AE">
      <w:pPr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bidi="th-TH"/>
        </w:rPr>
      </w:pPr>
    </w:p>
    <w:p w14:paraId="096D54AA" w14:textId="77777777" w:rsidR="00CB216D" w:rsidRDefault="00CB216D">
      <w:pPr>
        <w:rPr>
          <w:rFonts w:asciiTheme="majorBidi" w:hAnsiTheme="majorBidi" w:cstheme="majorBidi"/>
          <w:lang w:bidi="th-TH"/>
        </w:rPr>
      </w:pPr>
    </w:p>
    <w:p w14:paraId="4255A8FE" w14:textId="77777777" w:rsidR="00232A8F" w:rsidRDefault="00232A8F">
      <w:pPr>
        <w:rPr>
          <w:rFonts w:asciiTheme="majorBidi" w:hAnsiTheme="majorBidi" w:cstheme="majorBidi"/>
          <w:lang w:bidi="th-TH"/>
        </w:rPr>
      </w:pPr>
    </w:p>
    <w:p w14:paraId="6B40EAB1" w14:textId="77777777" w:rsidR="00232A8F" w:rsidRPr="001070AE" w:rsidRDefault="00232A8F">
      <w:pPr>
        <w:rPr>
          <w:rFonts w:asciiTheme="majorBidi" w:hAnsiTheme="majorBidi" w:cstheme="majorBidi"/>
          <w:lang w:bidi="th-TH"/>
        </w:rPr>
      </w:pPr>
    </w:p>
    <w:sectPr w:rsidR="00232A8F" w:rsidRPr="001070AE" w:rsidSect="00D76A4D">
      <w:headerReference w:type="even" r:id="rId8"/>
      <w:headerReference w:type="default" r:id="rId9"/>
      <w:pgSz w:w="11906" w:h="16838"/>
      <w:pgMar w:top="1361" w:right="926" w:bottom="719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DB4D" w14:textId="77777777" w:rsidR="007437DE" w:rsidRDefault="007437DE">
      <w:pPr>
        <w:spacing w:after="0" w:line="240" w:lineRule="auto"/>
      </w:pPr>
      <w:r>
        <w:separator/>
      </w:r>
    </w:p>
  </w:endnote>
  <w:endnote w:type="continuationSeparator" w:id="0">
    <w:p w14:paraId="05FB2668" w14:textId="77777777" w:rsidR="007437DE" w:rsidRDefault="0074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4699" w14:textId="77777777" w:rsidR="007437DE" w:rsidRDefault="007437DE">
      <w:pPr>
        <w:spacing w:after="0" w:line="240" w:lineRule="auto"/>
      </w:pPr>
      <w:r>
        <w:separator/>
      </w:r>
    </w:p>
  </w:footnote>
  <w:footnote w:type="continuationSeparator" w:id="0">
    <w:p w14:paraId="2F8907CD" w14:textId="77777777" w:rsidR="007437DE" w:rsidRDefault="0074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8639" w14:textId="77777777" w:rsidR="00000000" w:rsidRDefault="00FD2DE7" w:rsidP="00B87F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2A8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B8F999" w14:textId="77777777" w:rsidR="00000000" w:rsidRDefault="00000000" w:rsidP="008C73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BB35" w14:textId="77777777" w:rsidR="00000000" w:rsidRDefault="00000000" w:rsidP="008C733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C8E"/>
    <w:multiLevelType w:val="hybridMultilevel"/>
    <w:tmpl w:val="ACA0129A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6765"/>
    <w:multiLevelType w:val="hybridMultilevel"/>
    <w:tmpl w:val="917263FA"/>
    <w:lvl w:ilvl="0" w:tplc="0F06A9A6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50"/>
        </w:tabs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70"/>
        </w:tabs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90"/>
        </w:tabs>
        <w:ind w:left="9690" w:hanging="360"/>
      </w:pPr>
      <w:rPr>
        <w:rFonts w:ascii="Wingdings" w:hAnsi="Wingdings" w:hint="default"/>
      </w:rPr>
    </w:lvl>
  </w:abstractNum>
  <w:abstractNum w:abstractNumId="2" w15:restartNumberingAfterBreak="0">
    <w:nsid w:val="03580674"/>
    <w:multiLevelType w:val="hybridMultilevel"/>
    <w:tmpl w:val="A58C7068"/>
    <w:lvl w:ilvl="0" w:tplc="13EC9E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253A4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04EC7EB8"/>
    <w:multiLevelType w:val="hybridMultilevel"/>
    <w:tmpl w:val="2866481C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92544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064C31F5"/>
    <w:multiLevelType w:val="hybridMultilevel"/>
    <w:tmpl w:val="7DF0E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67262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F5D0734"/>
    <w:multiLevelType w:val="hybridMultilevel"/>
    <w:tmpl w:val="27009A58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64421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10537E7C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13CF221E"/>
    <w:multiLevelType w:val="hybridMultilevel"/>
    <w:tmpl w:val="CAE2B504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E43C0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1D382C2E"/>
    <w:multiLevelType w:val="hybridMultilevel"/>
    <w:tmpl w:val="D1683CAA"/>
    <w:lvl w:ilvl="0" w:tplc="D604F844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1E391957"/>
    <w:multiLevelType w:val="hybridMultilevel"/>
    <w:tmpl w:val="8A821BA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705E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28795588"/>
    <w:multiLevelType w:val="hybridMultilevel"/>
    <w:tmpl w:val="AA60BC66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C7DE7"/>
    <w:multiLevelType w:val="hybridMultilevel"/>
    <w:tmpl w:val="BD10BA4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13CEE"/>
    <w:multiLevelType w:val="hybridMultilevel"/>
    <w:tmpl w:val="13DE892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46CC9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30AC7F4E"/>
    <w:multiLevelType w:val="hybridMultilevel"/>
    <w:tmpl w:val="87D6B298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C697E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35E135C8"/>
    <w:multiLevelType w:val="hybridMultilevel"/>
    <w:tmpl w:val="8F9E4016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96047"/>
    <w:multiLevelType w:val="hybridMultilevel"/>
    <w:tmpl w:val="51B26CAC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D57DE"/>
    <w:multiLevelType w:val="hybridMultilevel"/>
    <w:tmpl w:val="32A0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70934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454078D2"/>
    <w:multiLevelType w:val="hybridMultilevel"/>
    <w:tmpl w:val="AA9A83EC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18CE"/>
    <w:multiLevelType w:val="hybridMultilevel"/>
    <w:tmpl w:val="74B4C2A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07D1"/>
    <w:multiLevelType w:val="hybridMultilevel"/>
    <w:tmpl w:val="7EEA761A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23F86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 w15:restartNumberingAfterBreak="0">
    <w:nsid w:val="4B332567"/>
    <w:multiLevelType w:val="hybridMultilevel"/>
    <w:tmpl w:val="AA60BC66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43E68"/>
    <w:multiLevelType w:val="hybridMultilevel"/>
    <w:tmpl w:val="1DF0E776"/>
    <w:lvl w:ilvl="0" w:tplc="D604F844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2" w15:restartNumberingAfterBreak="0">
    <w:nsid w:val="4F054871"/>
    <w:multiLevelType w:val="hybridMultilevel"/>
    <w:tmpl w:val="CB3A124A"/>
    <w:lvl w:ilvl="0" w:tplc="FA3A4B1A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3" w15:restartNumberingAfterBreak="0">
    <w:nsid w:val="52B7084A"/>
    <w:multiLevelType w:val="hybridMultilevel"/>
    <w:tmpl w:val="74B4C2A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8586F"/>
    <w:multiLevelType w:val="hybridMultilevel"/>
    <w:tmpl w:val="A05A2D0A"/>
    <w:lvl w:ilvl="0" w:tplc="FA3A4B1A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5" w15:restartNumberingAfterBreak="0">
    <w:nsid w:val="550D1E49"/>
    <w:multiLevelType w:val="hybridMultilevel"/>
    <w:tmpl w:val="338263BE"/>
    <w:lvl w:ilvl="0" w:tplc="D604F844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8161CC9"/>
    <w:multiLevelType w:val="hybridMultilevel"/>
    <w:tmpl w:val="07E6432A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97CC3"/>
    <w:multiLevelType w:val="hybridMultilevel"/>
    <w:tmpl w:val="C24A1810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22EFB"/>
    <w:multiLevelType w:val="hybridMultilevel"/>
    <w:tmpl w:val="70F4BFF4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0100B"/>
    <w:multiLevelType w:val="hybridMultilevel"/>
    <w:tmpl w:val="18D2A51C"/>
    <w:lvl w:ilvl="0" w:tplc="52528216">
      <w:start w:val="1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7834D35"/>
    <w:multiLevelType w:val="hybridMultilevel"/>
    <w:tmpl w:val="74B4C2A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A6F78"/>
    <w:multiLevelType w:val="hybridMultilevel"/>
    <w:tmpl w:val="74B4C2A6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625F"/>
    <w:multiLevelType w:val="hybridMultilevel"/>
    <w:tmpl w:val="8EA01CF2"/>
    <w:lvl w:ilvl="0" w:tplc="384E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24EBA"/>
    <w:multiLevelType w:val="hybridMultilevel"/>
    <w:tmpl w:val="3160B3EC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2460F"/>
    <w:multiLevelType w:val="hybridMultilevel"/>
    <w:tmpl w:val="A05A2D0A"/>
    <w:lvl w:ilvl="0" w:tplc="FA3A4B1A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45" w15:restartNumberingAfterBreak="0">
    <w:nsid w:val="798C4DD3"/>
    <w:multiLevelType w:val="hybridMultilevel"/>
    <w:tmpl w:val="F142189A"/>
    <w:lvl w:ilvl="0" w:tplc="D604F8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6358">
    <w:abstractNumId w:val="1"/>
  </w:num>
  <w:num w:numId="2" w16cid:durableId="197787966">
    <w:abstractNumId w:val="34"/>
  </w:num>
  <w:num w:numId="3" w16cid:durableId="1937865065">
    <w:abstractNumId w:val="39"/>
  </w:num>
  <w:num w:numId="4" w16cid:durableId="1318342162">
    <w:abstractNumId w:val="44"/>
  </w:num>
  <w:num w:numId="5" w16cid:durableId="752436088">
    <w:abstractNumId w:val="32"/>
  </w:num>
  <w:num w:numId="6" w16cid:durableId="18285416">
    <w:abstractNumId w:val="20"/>
  </w:num>
  <w:num w:numId="7" w16cid:durableId="2108845607">
    <w:abstractNumId w:val="2"/>
  </w:num>
  <w:num w:numId="8" w16cid:durableId="1557550483">
    <w:abstractNumId w:val="11"/>
  </w:num>
  <w:num w:numId="9" w16cid:durableId="2026394570">
    <w:abstractNumId w:val="31"/>
  </w:num>
  <w:num w:numId="10" w16cid:durableId="1553924207">
    <w:abstractNumId w:val="38"/>
  </w:num>
  <w:num w:numId="11" w16cid:durableId="233249327">
    <w:abstractNumId w:val="0"/>
  </w:num>
  <w:num w:numId="12" w16cid:durableId="778063072">
    <w:abstractNumId w:val="17"/>
  </w:num>
  <w:num w:numId="13" w16cid:durableId="1733649790">
    <w:abstractNumId w:val="36"/>
  </w:num>
  <w:num w:numId="14" w16cid:durableId="1282417282">
    <w:abstractNumId w:val="4"/>
  </w:num>
  <w:num w:numId="15" w16cid:durableId="1487823311">
    <w:abstractNumId w:val="18"/>
  </w:num>
  <w:num w:numId="16" w16cid:durableId="587497169">
    <w:abstractNumId w:val="13"/>
  </w:num>
  <w:num w:numId="17" w16cid:durableId="424421817">
    <w:abstractNumId w:val="26"/>
  </w:num>
  <w:num w:numId="18" w16cid:durableId="981232789">
    <w:abstractNumId w:val="22"/>
  </w:num>
  <w:num w:numId="19" w16cid:durableId="1911189114">
    <w:abstractNumId w:val="23"/>
  </w:num>
  <w:num w:numId="20" w16cid:durableId="185364305">
    <w:abstractNumId w:val="24"/>
  </w:num>
  <w:num w:numId="21" w16cid:durableId="131141325">
    <w:abstractNumId w:val="10"/>
  </w:num>
  <w:num w:numId="22" w16cid:durableId="9379433">
    <w:abstractNumId w:val="21"/>
  </w:num>
  <w:num w:numId="23" w16cid:durableId="681128235">
    <w:abstractNumId w:val="19"/>
  </w:num>
  <w:num w:numId="24" w16cid:durableId="614170553">
    <w:abstractNumId w:val="28"/>
  </w:num>
  <w:num w:numId="25" w16cid:durableId="564294193">
    <w:abstractNumId w:val="3"/>
  </w:num>
  <w:num w:numId="26" w16cid:durableId="58526212">
    <w:abstractNumId w:val="14"/>
  </w:num>
  <w:num w:numId="27" w16cid:durableId="2036541068">
    <w:abstractNumId w:val="7"/>
  </w:num>
  <w:num w:numId="28" w16cid:durableId="1377243456">
    <w:abstractNumId w:val="45"/>
  </w:num>
  <w:num w:numId="29" w16cid:durableId="26756538">
    <w:abstractNumId w:val="12"/>
  </w:num>
  <w:num w:numId="30" w16cid:durableId="908804402">
    <w:abstractNumId w:val="43"/>
  </w:num>
  <w:num w:numId="31" w16cid:durableId="943801269">
    <w:abstractNumId w:val="25"/>
  </w:num>
  <w:num w:numId="32" w16cid:durableId="2066907062">
    <w:abstractNumId w:val="8"/>
  </w:num>
  <w:num w:numId="33" w16cid:durableId="1021972160">
    <w:abstractNumId w:val="9"/>
  </w:num>
  <w:num w:numId="34" w16cid:durableId="762645981">
    <w:abstractNumId w:val="15"/>
  </w:num>
  <w:num w:numId="35" w16cid:durableId="1806265787">
    <w:abstractNumId w:val="5"/>
  </w:num>
  <w:num w:numId="36" w16cid:durableId="234971058">
    <w:abstractNumId w:val="29"/>
  </w:num>
  <w:num w:numId="37" w16cid:durableId="1464957595">
    <w:abstractNumId w:val="27"/>
  </w:num>
  <w:num w:numId="38" w16cid:durableId="584387357">
    <w:abstractNumId w:val="41"/>
  </w:num>
  <w:num w:numId="39" w16cid:durableId="615520924">
    <w:abstractNumId w:val="35"/>
  </w:num>
  <w:num w:numId="40" w16cid:durableId="553389684">
    <w:abstractNumId w:val="33"/>
  </w:num>
  <w:num w:numId="41" w16cid:durableId="121850863">
    <w:abstractNumId w:val="42"/>
  </w:num>
  <w:num w:numId="42" w16cid:durableId="1650986498">
    <w:abstractNumId w:val="40"/>
  </w:num>
  <w:num w:numId="43" w16cid:durableId="331445338">
    <w:abstractNumId w:val="16"/>
  </w:num>
  <w:num w:numId="44" w16cid:durableId="282736750">
    <w:abstractNumId w:val="30"/>
  </w:num>
  <w:num w:numId="45" w16cid:durableId="2128505714">
    <w:abstractNumId w:val="37"/>
  </w:num>
  <w:num w:numId="46" w16cid:durableId="1855726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0AE"/>
    <w:rsid w:val="000679AF"/>
    <w:rsid w:val="001070AE"/>
    <w:rsid w:val="00171960"/>
    <w:rsid w:val="001D1AC4"/>
    <w:rsid w:val="00232A8F"/>
    <w:rsid w:val="00323D7B"/>
    <w:rsid w:val="003A4D23"/>
    <w:rsid w:val="003C7809"/>
    <w:rsid w:val="004377E8"/>
    <w:rsid w:val="00575FE2"/>
    <w:rsid w:val="00582E94"/>
    <w:rsid w:val="005E19C8"/>
    <w:rsid w:val="005F6B38"/>
    <w:rsid w:val="006340FB"/>
    <w:rsid w:val="0067172D"/>
    <w:rsid w:val="00714628"/>
    <w:rsid w:val="007437DE"/>
    <w:rsid w:val="007A4F21"/>
    <w:rsid w:val="007F6FD5"/>
    <w:rsid w:val="008272E3"/>
    <w:rsid w:val="008B0B5B"/>
    <w:rsid w:val="00956860"/>
    <w:rsid w:val="009B3245"/>
    <w:rsid w:val="009E14F9"/>
    <w:rsid w:val="00AD7101"/>
    <w:rsid w:val="00B65B63"/>
    <w:rsid w:val="00B82E9A"/>
    <w:rsid w:val="00CB216D"/>
    <w:rsid w:val="00D90CF2"/>
    <w:rsid w:val="00E1521B"/>
    <w:rsid w:val="00E70CAF"/>
    <w:rsid w:val="00E81A6C"/>
    <w:rsid w:val="00F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A47B"/>
  <w15:docId w15:val="{B2600F14-32ED-42AC-8C89-E5635D47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1070AE"/>
  </w:style>
  <w:style w:type="character" w:styleId="a5">
    <w:name w:val="page number"/>
    <w:basedOn w:val="a0"/>
    <w:rsid w:val="001070AE"/>
  </w:style>
  <w:style w:type="paragraph" w:styleId="a6">
    <w:name w:val="List Paragraph"/>
    <w:basedOn w:val="a"/>
    <w:uiPriority w:val="34"/>
    <w:qFormat/>
    <w:rsid w:val="009E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</dc:creator>
  <cp:lastModifiedBy>Nattawan Manpati</cp:lastModifiedBy>
  <cp:revision>20</cp:revision>
  <dcterms:created xsi:type="dcterms:W3CDTF">2011-08-13T05:08:00Z</dcterms:created>
  <dcterms:modified xsi:type="dcterms:W3CDTF">2026-02-01T02:35:00Z</dcterms:modified>
</cp:coreProperties>
</file>